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346" w:rsidRPr="0099519C" w:rsidRDefault="003A1346" w:rsidP="00963665">
      <w:pPr>
        <w:ind w:left="142"/>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5.5pt" o:allowoverlap="f">
            <v:imagedata r:id="rId7" o:title="" croptop="16294f" cropbottom="9269f" cropleft="9482f" cropright="9605f" chromakey="#f6f5fb" gain="86232f" blacklevel="9830f" grayscale="t"/>
            <o:lock v:ext="edit" aspectratio="f"/>
          </v:shape>
        </w:pict>
      </w:r>
    </w:p>
    <w:p w:rsidR="003A1346" w:rsidRPr="0099519C" w:rsidRDefault="003A1346" w:rsidP="0066429E">
      <w:pPr>
        <w:jc w:val="center"/>
        <w:rPr>
          <w:b/>
          <w:szCs w:val="28"/>
        </w:rPr>
      </w:pPr>
    </w:p>
    <w:p w:rsidR="003A1346" w:rsidRPr="0099519C" w:rsidRDefault="003A1346" w:rsidP="0066429E">
      <w:pPr>
        <w:jc w:val="center"/>
        <w:outlineLvl w:val="0"/>
        <w:rPr>
          <w:b/>
          <w:szCs w:val="28"/>
        </w:rPr>
      </w:pPr>
      <w:r w:rsidRPr="0099519C">
        <w:rPr>
          <w:b/>
          <w:szCs w:val="28"/>
        </w:rPr>
        <w:t>РОССИЙСКАЯ ФЕДЕРАЦИЯ</w:t>
      </w:r>
    </w:p>
    <w:p w:rsidR="003A1346" w:rsidRPr="0099519C" w:rsidRDefault="003A1346" w:rsidP="0066429E">
      <w:pPr>
        <w:jc w:val="center"/>
        <w:rPr>
          <w:b/>
          <w:szCs w:val="28"/>
        </w:rPr>
      </w:pPr>
      <w:r w:rsidRPr="0099519C">
        <w:rPr>
          <w:b/>
          <w:szCs w:val="28"/>
        </w:rPr>
        <w:t>ЧУКОТСКИЙ АВТОНОМНЫЙ ОКРУГ</w:t>
      </w:r>
    </w:p>
    <w:p w:rsidR="003A1346" w:rsidRPr="0099519C" w:rsidRDefault="003A1346" w:rsidP="0066429E">
      <w:pPr>
        <w:jc w:val="center"/>
        <w:outlineLvl w:val="0"/>
        <w:rPr>
          <w:b/>
          <w:szCs w:val="28"/>
        </w:rPr>
      </w:pPr>
      <w:r w:rsidRPr="0099519C">
        <w:rPr>
          <w:b/>
          <w:szCs w:val="28"/>
        </w:rPr>
        <w:t>СОВЕТ ДЕПУТАТОВ МУНИЦИПАЛЬНОГО ОБРАЗОВАНИЯ</w:t>
      </w:r>
    </w:p>
    <w:p w:rsidR="003A1346" w:rsidRPr="0099519C" w:rsidRDefault="003A1346" w:rsidP="0066429E">
      <w:pPr>
        <w:jc w:val="center"/>
        <w:outlineLvl w:val="0"/>
        <w:rPr>
          <w:b/>
          <w:szCs w:val="28"/>
        </w:rPr>
      </w:pPr>
      <w:r w:rsidRPr="0099519C">
        <w:rPr>
          <w:b/>
          <w:szCs w:val="28"/>
        </w:rPr>
        <w:t>БИЛИБИНСКИЙ МУНИЦИПАЛЬНЫЙ РАЙОН</w:t>
      </w:r>
    </w:p>
    <w:p w:rsidR="003A1346" w:rsidRDefault="003A1346" w:rsidP="0066429E">
      <w:pPr>
        <w:jc w:val="center"/>
        <w:outlineLvl w:val="0"/>
        <w:rPr>
          <w:b/>
          <w:szCs w:val="28"/>
        </w:rPr>
      </w:pPr>
      <w:r>
        <w:rPr>
          <w:b/>
          <w:szCs w:val="28"/>
        </w:rPr>
        <w:t>сорок восьмая</w:t>
      </w:r>
      <w:r w:rsidRPr="007333F4">
        <w:rPr>
          <w:b/>
          <w:szCs w:val="28"/>
        </w:rPr>
        <w:t xml:space="preserve"> очередная сессия шестого созыва</w:t>
      </w:r>
    </w:p>
    <w:p w:rsidR="003A1346" w:rsidRPr="0099519C" w:rsidRDefault="003A1346" w:rsidP="0066429E">
      <w:pPr>
        <w:jc w:val="center"/>
        <w:outlineLvl w:val="0"/>
        <w:rPr>
          <w:b/>
          <w:szCs w:val="28"/>
        </w:rPr>
      </w:pPr>
    </w:p>
    <w:p w:rsidR="003A1346" w:rsidRPr="0099519C" w:rsidRDefault="003A1346" w:rsidP="0066429E">
      <w:pPr>
        <w:jc w:val="center"/>
        <w:outlineLvl w:val="0"/>
        <w:rPr>
          <w:b/>
          <w:szCs w:val="28"/>
        </w:rPr>
      </w:pPr>
      <w:r w:rsidRPr="0099519C">
        <w:rPr>
          <w:b/>
          <w:szCs w:val="28"/>
        </w:rPr>
        <w:t>РЕШЕНИЕ</w:t>
      </w:r>
    </w:p>
    <w:p w:rsidR="003A1346" w:rsidRPr="0099519C" w:rsidRDefault="003A1346" w:rsidP="0066429E">
      <w:pPr>
        <w:jc w:val="center"/>
        <w:outlineLvl w:val="0"/>
        <w:rPr>
          <w:b/>
          <w:szCs w:val="28"/>
        </w:rPr>
      </w:pPr>
    </w:p>
    <w:tbl>
      <w:tblPr>
        <w:tblW w:w="4987" w:type="pct"/>
        <w:tblLook w:val="01E0"/>
      </w:tblPr>
      <w:tblGrid>
        <w:gridCol w:w="3177"/>
        <w:gridCol w:w="3966"/>
        <w:gridCol w:w="3306"/>
      </w:tblGrid>
      <w:tr w:rsidR="003A1346" w:rsidRPr="0099519C" w:rsidTr="00A437A3">
        <w:tc>
          <w:tcPr>
            <w:tcW w:w="1520" w:type="pct"/>
          </w:tcPr>
          <w:p w:rsidR="003A1346" w:rsidRPr="0099519C" w:rsidRDefault="003A1346" w:rsidP="000E06F8">
            <w:pPr>
              <w:jc w:val="both"/>
              <w:rPr>
                <w:sz w:val="26"/>
                <w:szCs w:val="26"/>
              </w:rPr>
            </w:pPr>
            <w:r w:rsidRPr="0099519C">
              <w:rPr>
                <w:sz w:val="26"/>
                <w:szCs w:val="26"/>
              </w:rPr>
              <w:t xml:space="preserve">от </w:t>
            </w:r>
            <w:r>
              <w:rPr>
                <w:sz w:val="26"/>
                <w:szCs w:val="26"/>
              </w:rPr>
              <w:t xml:space="preserve">31 марта  </w:t>
            </w:r>
            <w:r w:rsidRPr="0099519C">
              <w:rPr>
                <w:sz w:val="26"/>
                <w:szCs w:val="26"/>
              </w:rPr>
              <w:t xml:space="preserve"> 20</w:t>
            </w:r>
            <w:r>
              <w:rPr>
                <w:sz w:val="26"/>
                <w:szCs w:val="26"/>
              </w:rPr>
              <w:t>22</w:t>
            </w:r>
            <w:r w:rsidRPr="0099519C">
              <w:rPr>
                <w:sz w:val="26"/>
                <w:szCs w:val="26"/>
              </w:rPr>
              <w:t xml:space="preserve"> года</w:t>
            </w:r>
          </w:p>
        </w:tc>
        <w:tc>
          <w:tcPr>
            <w:tcW w:w="1898" w:type="pct"/>
          </w:tcPr>
          <w:p w:rsidR="003A1346" w:rsidRPr="0099519C" w:rsidRDefault="003A1346" w:rsidP="0033545A">
            <w:pPr>
              <w:rPr>
                <w:sz w:val="26"/>
                <w:szCs w:val="26"/>
                <w:lang w:val="en-US"/>
              </w:rPr>
            </w:pPr>
            <w:r w:rsidRPr="0099519C">
              <w:rPr>
                <w:sz w:val="26"/>
                <w:szCs w:val="26"/>
              </w:rPr>
              <w:t>№</w:t>
            </w:r>
            <w:r>
              <w:rPr>
                <w:sz w:val="26"/>
                <w:szCs w:val="26"/>
              </w:rPr>
              <w:t>1</w:t>
            </w:r>
          </w:p>
        </w:tc>
        <w:tc>
          <w:tcPr>
            <w:tcW w:w="1582" w:type="pct"/>
          </w:tcPr>
          <w:p w:rsidR="003A1346" w:rsidRPr="0099519C" w:rsidRDefault="003A1346" w:rsidP="005620C0">
            <w:pPr>
              <w:jc w:val="right"/>
              <w:rPr>
                <w:sz w:val="26"/>
                <w:szCs w:val="26"/>
              </w:rPr>
            </w:pPr>
            <w:r>
              <w:rPr>
                <w:sz w:val="26"/>
                <w:szCs w:val="26"/>
              </w:rPr>
              <w:t xml:space="preserve"> </w:t>
            </w:r>
            <w:r w:rsidRPr="0099519C">
              <w:rPr>
                <w:sz w:val="26"/>
                <w:szCs w:val="26"/>
              </w:rPr>
              <w:t>г. Билибино</w:t>
            </w:r>
          </w:p>
        </w:tc>
      </w:tr>
    </w:tbl>
    <w:p w:rsidR="003A1346" w:rsidRPr="0099519C" w:rsidRDefault="003A1346" w:rsidP="0066429E">
      <w:pPr>
        <w:rPr>
          <w:sz w:val="26"/>
          <w:szCs w:val="26"/>
        </w:rPr>
      </w:pPr>
    </w:p>
    <w:p w:rsidR="003A1346" w:rsidRPr="0099519C" w:rsidRDefault="003A1346" w:rsidP="0066429E">
      <w:pPr>
        <w:rPr>
          <w:sz w:val="26"/>
          <w:szCs w:val="26"/>
        </w:rPr>
      </w:pPr>
    </w:p>
    <w:tbl>
      <w:tblPr>
        <w:tblW w:w="0" w:type="auto"/>
        <w:tblLook w:val="01E0"/>
      </w:tblPr>
      <w:tblGrid>
        <w:gridCol w:w="5452"/>
      </w:tblGrid>
      <w:tr w:rsidR="003A1346" w:rsidRPr="006D3325" w:rsidTr="00BE4B65">
        <w:trPr>
          <w:trHeight w:val="559"/>
        </w:trPr>
        <w:tc>
          <w:tcPr>
            <w:tcW w:w="5452" w:type="dxa"/>
          </w:tcPr>
          <w:p w:rsidR="003A1346" w:rsidRPr="006D3325" w:rsidRDefault="003A1346" w:rsidP="000E06F8">
            <w:pPr>
              <w:jc w:val="both"/>
              <w:rPr>
                <w:sz w:val="26"/>
                <w:szCs w:val="26"/>
              </w:rPr>
            </w:pPr>
            <w:r w:rsidRPr="006D3325">
              <w:rPr>
                <w:sz w:val="26"/>
                <w:szCs w:val="26"/>
              </w:rPr>
              <w:t xml:space="preserve">Об отчете </w:t>
            </w:r>
            <w:r>
              <w:rPr>
                <w:sz w:val="26"/>
                <w:szCs w:val="26"/>
              </w:rPr>
              <w:t xml:space="preserve">Врио </w:t>
            </w:r>
            <w:r w:rsidRPr="006D3325">
              <w:rPr>
                <w:sz w:val="26"/>
                <w:szCs w:val="26"/>
              </w:rPr>
              <w:t>начальника МО</w:t>
            </w:r>
            <w:r>
              <w:rPr>
                <w:sz w:val="26"/>
                <w:szCs w:val="26"/>
              </w:rPr>
              <w:t xml:space="preserve"> </w:t>
            </w:r>
            <w:r w:rsidRPr="006D3325">
              <w:rPr>
                <w:sz w:val="26"/>
                <w:szCs w:val="26"/>
              </w:rPr>
              <w:t>МВД России «Билибинский» по итогам работы за 20</w:t>
            </w:r>
            <w:r>
              <w:rPr>
                <w:sz w:val="26"/>
                <w:szCs w:val="26"/>
              </w:rPr>
              <w:t>21</w:t>
            </w:r>
            <w:r w:rsidRPr="006D3325">
              <w:rPr>
                <w:sz w:val="26"/>
                <w:szCs w:val="26"/>
              </w:rPr>
              <w:t xml:space="preserve"> год</w:t>
            </w:r>
            <w:r>
              <w:rPr>
                <w:sz w:val="26"/>
                <w:szCs w:val="26"/>
              </w:rPr>
              <w:t>.</w:t>
            </w:r>
          </w:p>
        </w:tc>
      </w:tr>
    </w:tbl>
    <w:p w:rsidR="003A1346" w:rsidRDefault="003A1346" w:rsidP="006D3325">
      <w:pPr>
        <w:ind w:firstLine="851"/>
        <w:jc w:val="both"/>
        <w:rPr>
          <w:sz w:val="26"/>
          <w:szCs w:val="26"/>
        </w:rPr>
      </w:pPr>
    </w:p>
    <w:p w:rsidR="003A1346" w:rsidRPr="006D3325" w:rsidRDefault="003A1346" w:rsidP="006D3325">
      <w:pPr>
        <w:ind w:firstLine="851"/>
        <w:jc w:val="both"/>
        <w:rPr>
          <w:sz w:val="26"/>
          <w:szCs w:val="26"/>
        </w:rPr>
      </w:pPr>
    </w:p>
    <w:p w:rsidR="003A1346" w:rsidRPr="006D3325" w:rsidRDefault="003A1346" w:rsidP="006D3325">
      <w:pPr>
        <w:ind w:firstLine="851"/>
        <w:jc w:val="both"/>
        <w:rPr>
          <w:sz w:val="26"/>
          <w:szCs w:val="26"/>
        </w:rPr>
      </w:pPr>
      <w:r w:rsidRPr="006D3325">
        <w:rPr>
          <w:sz w:val="26"/>
          <w:szCs w:val="26"/>
        </w:rPr>
        <w:t xml:space="preserve">В соответствии с п.3 ст. 8 Федерального закона  от 7 февраля 2011 года № 3 – ФЗ «О полиции» и приказа МВД России от 30 августа 2011 года № 975 «Об организации и проведении отчетов должностных лиц территориальных органов МВД России», заслушав и обсудив отчет </w:t>
      </w:r>
      <w:r>
        <w:rPr>
          <w:sz w:val="26"/>
          <w:szCs w:val="26"/>
        </w:rPr>
        <w:t xml:space="preserve">Врио </w:t>
      </w:r>
      <w:r w:rsidRPr="006D3325">
        <w:rPr>
          <w:sz w:val="26"/>
          <w:szCs w:val="26"/>
        </w:rPr>
        <w:t xml:space="preserve"> начальника межмуниципального отдела </w:t>
      </w:r>
      <w:r>
        <w:rPr>
          <w:sz w:val="26"/>
          <w:szCs w:val="26"/>
        </w:rPr>
        <w:t>МВД России «Билибинский» за 2021</w:t>
      </w:r>
      <w:r w:rsidRPr="006D3325">
        <w:rPr>
          <w:sz w:val="26"/>
          <w:szCs w:val="26"/>
        </w:rPr>
        <w:t xml:space="preserve"> год,  Совет депутатов  муниципального образования Билибинский муниципальный  район,</w:t>
      </w:r>
    </w:p>
    <w:p w:rsidR="003A1346" w:rsidRPr="006D3325" w:rsidRDefault="003A1346" w:rsidP="006D3325">
      <w:pPr>
        <w:jc w:val="both"/>
        <w:rPr>
          <w:b/>
          <w:sz w:val="26"/>
          <w:szCs w:val="26"/>
        </w:rPr>
      </w:pPr>
      <w:r w:rsidRPr="006D3325">
        <w:rPr>
          <w:b/>
          <w:sz w:val="26"/>
          <w:szCs w:val="26"/>
        </w:rPr>
        <w:t xml:space="preserve">РЕШИЛ: </w:t>
      </w:r>
    </w:p>
    <w:p w:rsidR="003A1346" w:rsidRPr="006D3325" w:rsidRDefault="003A1346" w:rsidP="006D3325">
      <w:pPr>
        <w:jc w:val="both"/>
        <w:rPr>
          <w:b/>
          <w:sz w:val="26"/>
          <w:szCs w:val="26"/>
        </w:rPr>
      </w:pPr>
    </w:p>
    <w:p w:rsidR="003A1346" w:rsidRPr="006D3325" w:rsidRDefault="003A1346" w:rsidP="006D3325">
      <w:pPr>
        <w:numPr>
          <w:ilvl w:val="0"/>
          <w:numId w:val="23"/>
        </w:numPr>
        <w:ind w:left="0" w:firstLine="360"/>
        <w:jc w:val="both"/>
        <w:rPr>
          <w:sz w:val="26"/>
          <w:szCs w:val="26"/>
        </w:rPr>
      </w:pPr>
      <w:r w:rsidRPr="006D3325">
        <w:rPr>
          <w:sz w:val="26"/>
          <w:szCs w:val="26"/>
        </w:rPr>
        <w:t xml:space="preserve">Принять отчет </w:t>
      </w:r>
      <w:r>
        <w:rPr>
          <w:sz w:val="26"/>
          <w:szCs w:val="26"/>
        </w:rPr>
        <w:t xml:space="preserve">Врио начальника </w:t>
      </w:r>
      <w:r w:rsidRPr="006D3325">
        <w:rPr>
          <w:sz w:val="26"/>
          <w:szCs w:val="26"/>
        </w:rPr>
        <w:t>межмуниципального отдела МВД России «Билибинский» о работе по охране общественного  правопорядка и обеспечению безопасности на территории муниципального образования Билибинский муниципальный район, защите прав и законных интересов гражд</w:t>
      </w:r>
      <w:r>
        <w:rPr>
          <w:sz w:val="26"/>
          <w:szCs w:val="26"/>
        </w:rPr>
        <w:t xml:space="preserve">ан от преступных посягательств </w:t>
      </w:r>
      <w:r w:rsidRPr="006D3325">
        <w:rPr>
          <w:sz w:val="26"/>
          <w:szCs w:val="26"/>
        </w:rPr>
        <w:t xml:space="preserve"> за 20</w:t>
      </w:r>
      <w:r>
        <w:rPr>
          <w:sz w:val="26"/>
          <w:szCs w:val="26"/>
        </w:rPr>
        <w:t>21</w:t>
      </w:r>
      <w:r w:rsidRPr="006D3325">
        <w:rPr>
          <w:sz w:val="26"/>
          <w:szCs w:val="26"/>
        </w:rPr>
        <w:t xml:space="preserve"> год к  сведению</w:t>
      </w:r>
      <w:r>
        <w:rPr>
          <w:sz w:val="26"/>
          <w:szCs w:val="26"/>
        </w:rPr>
        <w:t>, согласно приложению к настоящему решению.</w:t>
      </w:r>
    </w:p>
    <w:p w:rsidR="003A1346" w:rsidRPr="006D3325" w:rsidRDefault="003A1346" w:rsidP="006D3325">
      <w:pPr>
        <w:numPr>
          <w:ilvl w:val="0"/>
          <w:numId w:val="23"/>
        </w:numPr>
        <w:ind w:left="0" w:firstLine="360"/>
        <w:jc w:val="both"/>
        <w:rPr>
          <w:sz w:val="26"/>
          <w:szCs w:val="26"/>
        </w:rPr>
      </w:pPr>
      <w:r>
        <w:rPr>
          <w:sz w:val="26"/>
          <w:szCs w:val="26"/>
        </w:rPr>
        <w:t>Настоящее решение вступает в силу с момента принятия и подлежит о</w:t>
      </w:r>
      <w:r w:rsidRPr="006D3325">
        <w:rPr>
          <w:sz w:val="26"/>
          <w:szCs w:val="26"/>
        </w:rPr>
        <w:t>публикова</w:t>
      </w:r>
      <w:r>
        <w:rPr>
          <w:sz w:val="26"/>
          <w:szCs w:val="26"/>
        </w:rPr>
        <w:t>нию в</w:t>
      </w:r>
      <w:r w:rsidRPr="006D3325">
        <w:rPr>
          <w:sz w:val="26"/>
          <w:szCs w:val="26"/>
        </w:rPr>
        <w:t xml:space="preserve">  Информационном вестнике Билибинского района  и разме</w:t>
      </w:r>
      <w:r>
        <w:rPr>
          <w:sz w:val="26"/>
          <w:szCs w:val="26"/>
        </w:rPr>
        <w:t xml:space="preserve">щению </w:t>
      </w:r>
      <w:r w:rsidRPr="006D3325">
        <w:rPr>
          <w:sz w:val="26"/>
          <w:szCs w:val="26"/>
        </w:rPr>
        <w:t xml:space="preserve"> на официальном сайте Билибинского муниципального района.</w:t>
      </w:r>
    </w:p>
    <w:p w:rsidR="003A1346" w:rsidRPr="006D3325" w:rsidRDefault="003A1346" w:rsidP="006D3325">
      <w:pPr>
        <w:jc w:val="both"/>
        <w:rPr>
          <w:sz w:val="26"/>
          <w:szCs w:val="26"/>
        </w:rPr>
      </w:pPr>
    </w:p>
    <w:p w:rsidR="003A1346" w:rsidRPr="0099519C" w:rsidRDefault="003A1346" w:rsidP="00D97C6A">
      <w:pPr>
        <w:tabs>
          <w:tab w:val="left" w:pos="900"/>
        </w:tabs>
        <w:ind w:firstLine="567"/>
        <w:jc w:val="both"/>
        <w:rPr>
          <w:sz w:val="26"/>
          <w:szCs w:val="26"/>
        </w:rPr>
      </w:pPr>
    </w:p>
    <w:p w:rsidR="003A1346" w:rsidRPr="0099519C" w:rsidRDefault="003A1346" w:rsidP="00D97C6A">
      <w:pPr>
        <w:jc w:val="both"/>
        <w:rPr>
          <w:sz w:val="26"/>
          <w:szCs w:val="26"/>
        </w:rPr>
      </w:pPr>
      <w:r w:rsidRPr="0099519C">
        <w:rPr>
          <w:sz w:val="26"/>
          <w:szCs w:val="26"/>
        </w:rPr>
        <w:t>Председатель Совета депутатов</w:t>
      </w:r>
    </w:p>
    <w:p w:rsidR="003A1346" w:rsidRPr="0099519C" w:rsidRDefault="003A1346" w:rsidP="00D97C6A">
      <w:pPr>
        <w:jc w:val="both"/>
        <w:rPr>
          <w:sz w:val="26"/>
          <w:szCs w:val="26"/>
        </w:rPr>
      </w:pPr>
      <w:r w:rsidRPr="0099519C">
        <w:rPr>
          <w:sz w:val="26"/>
          <w:szCs w:val="26"/>
        </w:rPr>
        <w:t>муниципального образования</w:t>
      </w:r>
    </w:p>
    <w:p w:rsidR="003A1346" w:rsidRPr="0099519C" w:rsidRDefault="003A1346" w:rsidP="00FE58BC">
      <w:pPr>
        <w:ind w:right="-427"/>
        <w:jc w:val="both"/>
        <w:rPr>
          <w:sz w:val="26"/>
          <w:szCs w:val="26"/>
        </w:rPr>
      </w:pPr>
      <w:r w:rsidRPr="0099519C">
        <w:rPr>
          <w:sz w:val="26"/>
          <w:szCs w:val="26"/>
        </w:rPr>
        <w:t xml:space="preserve">Билибинский муниципальный район                                                      </w:t>
      </w:r>
      <w:r>
        <w:rPr>
          <w:sz w:val="26"/>
          <w:szCs w:val="26"/>
        </w:rPr>
        <w:t xml:space="preserve">   </w:t>
      </w:r>
      <w:r w:rsidRPr="0099519C">
        <w:rPr>
          <w:sz w:val="26"/>
          <w:szCs w:val="26"/>
        </w:rPr>
        <w:t xml:space="preserve"> </w:t>
      </w:r>
      <w:r>
        <w:rPr>
          <w:sz w:val="26"/>
          <w:szCs w:val="26"/>
        </w:rPr>
        <w:t xml:space="preserve">      </w:t>
      </w:r>
      <w:r w:rsidRPr="0099519C">
        <w:rPr>
          <w:sz w:val="26"/>
          <w:szCs w:val="26"/>
        </w:rPr>
        <w:t xml:space="preserve">   </w:t>
      </w:r>
      <w:r>
        <w:rPr>
          <w:sz w:val="26"/>
          <w:szCs w:val="26"/>
        </w:rPr>
        <w:t>Н.А.Левашко</w:t>
      </w:r>
    </w:p>
    <w:p w:rsidR="003A1346" w:rsidRDefault="003A1346" w:rsidP="00D97C6A">
      <w:pPr>
        <w:ind w:firstLine="540"/>
        <w:jc w:val="both"/>
        <w:rPr>
          <w:sz w:val="26"/>
          <w:szCs w:val="26"/>
        </w:rPr>
      </w:pPr>
    </w:p>
    <w:p w:rsidR="003A1346" w:rsidRPr="0099519C" w:rsidRDefault="003A1346" w:rsidP="00D97C6A">
      <w:pPr>
        <w:ind w:firstLine="540"/>
        <w:jc w:val="both"/>
        <w:rPr>
          <w:sz w:val="26"/>
          <w:szCs w:val="26"/>
        </w:rPr>
      </w:pPr>
    </w:p>
    <w:p w:rsidR="003A1346" w:rsidRPr="0099519C" w:rsidRDefault="003A1346" w:rsidP="00D97C6A">
      <w:pPr>
        <w:jc w:val="both"/>
        <w:rPr>
          <w:sz w:val="26"/>
          <w:szCs w:val="26"/>
        </w:rPr>
      </w:pPr>
      <w:r w:rsidRPr="0099519C">
        <w:rPr>
          <w:sz w:val="26"/>
          <w:szCs w:val="26"/>
        </w:rPr>
        <w:t>Глава муниципального образовании</w:t>
      </w:r>
    </w:p>
    <w:p w:rsidR="003A1346" w:rsidRPr="0099519C" w:rsidRDefault="003A1346" w:rsidP="00FE58BC">
      <w:pPr>
        <w:ind w:right="-427"/>
        <w:jc w:val="both"/>
        <w:rPr>
          <w:sz w:val="26"/>
          <w:szCs w:val="26"/>
        </w:rPr>
      </w:pPr>
      <w:r w:rsidRPr="0099519C">
        <w:rPr>
          <w:sz w:val="26"/>
          <w:szCs w:val="26"/>
        </w:rPr>
        <w:t xml:space="preserve">Билибинский муниципальный район                                    </w:t>
      </w:r>
      <w:r>
        <w:rPr>
          <w:sz w:val="26"/>
          <w:szCs w:val="26"/>
        </w:rPr>
        <w:t xml:space="preserve">                                Е.З.Сафонов</w:t>
      </w:r>
    </w:p>
    <w:p w:rsidR="003A1346" w:rsidRPr="0099519C" w:rsidRDefault="003A1346" w:rsidP="0066429E">
      <w:pPr>
        <w:jc w:val="both"/>
        <w:rPr>
          <w:b/>
          <w:sz w:val="26"/>
          <w:szCs w:val="26"/>
        </w:rPr>
      </w:pPr>
    </w:p>
    <w:p w:rsidR="003A1346" w:rsidRDefault="003A1346" w:rsidP="00130980">
      <w:pPr>
        <w:jc w:val="both"/>
        <w:rPr>
          <w:bCs/>
          <w:sz w:val="26"/>
          <w:szCs w:val="26"/>
        </w:rPr>
      </w:pPr>
      <w:r w:rsidRPr="0066163B">
        <w:rPr>
          <w:bCs/>
          <w:sz w:val="26"/>
          <w:szCs w:val="26"/>
        </w:rPr>
        <w:t xml:space="preserve"> </w:t>
      </w:r>
    </w:p>
    <w:p w:rsidR="003A1346" w:rsidRDefault="003A1346" w:rsidP="00130980">
      <w:pPr>
        <w:jc w:val="both"/>
        <w:rPr>
          <w:bCs/>
          <w:sz w:val="26"/>
          <w:szCs w:val="26"/>
        </w:rPr>
      </w:pPr>
    </w:p>
    <w:p w:rsidR="003A1346" w:rsidRDefault="003A1346" w:rsidP="00C82D57">
      <w:pPr>
        <w:jc w:val="right"/>
        <w:rPr>
          <w:bCs/>
          <w:sz w:val="26"/>
          <w:szCs w:val="26"/>
        </w:rPr>
      </w:pPr>
    </w:p>
    <w:p w:rsidR="003A1346" w:rsidRPr="00C82D57" w:rsidRDefault="003A1346" w:rsidP="00C82D57">
      <w:pPr>
        <w:jc w:val="right"/>
        <w:rPr>
          <w:bCs/>
          <w:sz w:val="26"/>
          <w:szCs w:val="26"/>
        </w:rPr>
      </w:pPr>
      <w:r w:rsidRPr="00C82D57">
        <w:rPr>
          <w:bCs/>
          <w:sz w:val="26"/>
          <w:szCs w:val="26"/>
        </w:rPr>
        <w:t xml:space="preserve">Приложение </w:t>
      </w:r>
    </w:p>
    <w:p w:rsidR="003A1346" w:rsidRPr="00C82D57" w:rsidRDefault="003A1346" w:rsidP="00C82D57">
      <w:pPr>
        <w:jc w:val="right"/>
        <w:rPr>
          <w:bCs/>
          <w:sz w:val="26"/>
          <w:szCs w:val="26"/>
        </w:rPr>
      </w:pPr>
      <w:r w:rsidRPr="00C82D57">
        <w:rPr>
          <w:bCs/>
          <w:sz w:val="26"/>
          <w:szCs w:val="26"/>
        </w:rPr>
        <w:t xml:space="preserve">к решению Совета депутатов </w:t>
      </w:r>
    </w:p>
    <w:p w:rsidR="003A1346" w:rsidRPr="00C82D57" w:rsidRDefault="003A1346" w:rsidP="00C82D57">
      <w:pPr>
        <w:jc w:val="right"/>
        <w:rPr>
          <w:bCs/>
          <w:sz w:val="26"/>
          <w:szCs w:val="26"/>
        </w:rPr>
      </w:pPr>
      <w:r w:rsidRPr="00C82D57">
        <w:rPr>
          <w:bCs/>
          <w:sz w:val="26"/>
          <w:szCs w:val="26"/>
        </w:rPr>
        <w:t xml:space="preserve">муниципального образования </w:t>
      </w:r>
    </w:p>
    <w:p w:rsidR="003A1346" w:rsidRPr="00C82D57" w:rsidRDefault="003A1346" w:rsidP="00C82D57">
      <w:pPr>
        <w:jc w:val="right"/>
        <w:rPr>
          <w:bCs/>
          <w:sz w:val="26"/>
          <w:szCs w:val="26"/>
        </w:rPr>
      </w:pPr>
      <w:r w:rsidRPr="00C82D57">
        <w:rPr>
          <w:bCs/>
          <w:sz w:val="26"/>
          <w:szCs w:val="26"/>
        </w:rPr>
        <w:t xml:space="preserve">     Билибинский  муниципальный район</w:t>
      </w:r>
    </w:p>
    <w:p w:rsidR="003A1346" w:rsidRDefault="003A1346" w:rsidP="00C82D57">
      <w:pPr>
        <w:jc w:val="right"/>
        <w:rPr>
          <w:bCs/>
          <w:sz w:val="26"/>
          <w:szCs w:val="26"/>
        </w:rPr>
      </w:pPr>
      <w:r w:rsidRPr="00C82D57">
        <w:rPr>
          <w:bCs/>
          <w:sz w:val="26"/>
          <w:szCs w:val="26"/>
        </w:rPr>
        <w:t xml:space="preserve">от 31 марта  2022  года № </w:t>
      </w:r>
      <w:r>
        <w:rPr>
          <w:bCs/>
          <w:sz w:val="26"/>
          <w:szCs w:val="26"/>
        </w:rPr>
        <w:t>1</w:t>
      </w:r>
    </w:p>
    <w:p w:rsidR="003A1346" w:rsidRDefault="003A1346" w:rsidP="00C82D57">
      <w:pPr>
        <w:jc w:val="right"/>
        <w:rPr>
          <w:bCs/>
          <w:sz w:val="26"/>
          <w:szCs w:val="26"/>
        </w:rPr>
      </w:pPr>
    </w:p>
    <w:p w:rsidR="003A1346" w:rsidRPr="0012103D" w:rsidRDefault="003A1346" w:rsidP="0012103D">
      <w:pPr>
        <w:jc w:val="center"/>
        <w:rPr>
          <w:b/>
          <w:bCs/>
          <w:sz w:val="26"/>
          <w:szCs w:val="26"/>
        </w:rPr>
      </w:pPr>
      <w:r w:rsidRPr="0012103D">
        <w:rPr>
          <w:b/>
          <w:bCs/>
          <w:sz w:val="26"/>
          <w:szCs w:val="26"/>
        </w:rPr>
        <w:t xml:space="preserve">Отчет </w:t>
      </w:r>
    </w:p>
    <w:p w:rsidR="003A1346" w:rsidRPr="0012103D" w:rsidRDefault="003A1346" w:rsidP="0012103D">
      <w:pPr>
        <w:jc w:val="center"/>
        <w:rPr>
          <w:b/>
          <w:bCs/>
          <w:sz w:val="26"/>
          <w:szCs w:val="26"/>
        </w:rPr>
      </w:pPr>
      <w:r w:rsidRPr="0012103D">
        <w:rPr>
          <w:b/>
          <w:bCs/>
          <w:sz w:val="26"/>
          <w:szCs w:val="26"/>
        </w:rPr>
        <w:t xml:space="preserve">временно исполняющего обязанности  начальника </w:t>
      </w:r>
    </w:p>
    <w:p w:rsidR="003A1346" w:rsidRPr="0012103D" w:rsidRDefault="003A1346" w:rsidP="0012103D">
      <w:pPr>
        <w:jc w:val="center"/>
        <w:rPr>
          <w:b/>
          <w:bCs/>
          <w:sz w:val="26"/>
          <w:szCs w:val="26"/>
        </w:rPr>
      </w:pPr>
      <w:r w:rsidRPr="0012103D">
        <w:rPr>
          <w:b/>
          <w:bCs/>
          <w:sz w:val="26"/>
          <w:szCs w:val="26"/>
        </w:rPr>
        <w:t xml:space="preserve">межмуниципального отдела МВД России «Билибинский» </w:t>
      </w:r>
    </w:p>
    <w:p w:rsidR="003A1346" w:rsidRDefault="003A1346" w:rsidP="0012103D">
      <w:pPr>
        <w:jc w:val="center"/>
        <w:rPr>
          <w:b/>
          <w:bCs/>
          <w:sz w:val="26"/>
          <w:szCs w:val="26"/>
        </w:rPr>
      </w:pPr>
      <w:r w:rsidRPr="0012103D">
        <w:rPr>
          <w:b/>
          <w:bCs/>
          <w:sz w:val="26"/>
          <w:szCs w:val="26"/>
        </w:rPr>
        <w:t xml:space="preserve"> о результатах оперативно служебной деятельности за 2021 год.</w:t>
      </w:r>
    </w:p>
    <w:p w:rsidR="003A1346" w:rsidRDefault="003A1346" w:rsidP="0012103D">
      <w:pPr>
        <w:jc w:val="center"/>
        <w:rPr>
          <w:b/>
          <w:bCs/>
          <w:sz w:val="26"/>
          <w:szCs w:val="26"/>
        </w:rPr>
      </w:pPr>
    </w:p>
    <w:p w:rsidR="003A1346" w:rsidRPr="0012103D" w:rsidRDefault="003A1346" w:rsidP="0012103D">
      <w:pPr>
        <w:jc w:val="center"/>
        <w:rPr>
          <w:bCs/>
          <w:sz w:val="26"/>
          <w:szCs w:val="26"/>
        </w:rPr>
      </w:pPr>
      <w:r w:rsidRPr="0012103D">
        <w:rPr>
          <w:bCs/>
          <w:sz w:val="26"/>
          <w:szCs w:val="26"/>
        </w:rPr>
        <w:t>Уважаемые депутаты!</w:t>
      </w:r>
      <w:bookmarkStart w:id="0" w:name="_GoBack"/>
      <w:bookmarkEnd w:id="0"/>
    </w:p>
    <w:p w:rsidR="003A1346" w:rsidRPr="0012103D" w:rsidRDefault="003A1346" w:rsidP="0012103D">
      <w:pPr>
        <w:jc w:val="center"/>
        <w:rPr>
          <w:bCs/>
          <w:sz w:val="26"/>
          <w:szCs w:val="26"/>
        </w:rPr>
      </w:pPr>
      <w:r w:rsidRPr="0012103D">
        <w:rPr>
          <w:bCs/>
          <w:sz w:val="26"/>
          <w:szCs w:val="26"/>
        </w:rPr>
        <w:t>Уважаемые присутствующие!</w:t>
      </w:r>
    </w:p>
    <w:p w:rsidR="003A1346" w:rsidRPr="0012103D" w:rsidRDefault="003A1346" w:rsidP="0012103D">
      <w:pPr>
        <w:jc w:val="center"/>
        <w:rPr>
          <w:b/>
          <w:bCs/>
          <w:sz w:val="26"/>
          <w:szCs w:val="26"/>
        </w:rPr>
      </w:pPr>
    </w:p>
    <w:p w:rsidR="003A1346" w:rsidRDefault="003A1346" w:rsidP="00130980">
      <w:pPr>
        <w:jc w:val="both"/>
        <w:rPr>
          <w:bCs/>
          <w:sz w:val="26"/>
          <w:szCs w:val="26"/>
        </w:rPr>
      </w:pPr>
    </w:p>
    <w:p w:rsidR="003A1346" w:rsidRPr="00164708" w:rsidRDefault="003A1346" w:rsidP="00164708">
      <w:pPr>
        <w:spacing w:after="5" w:line="246" w:lineRule="auto"/>
        <w:ind w:right="14" w:firstLine="851"/>
        <w:jc w:val="both"/>
        <w:rPr>
          <w:color w:val="000000"/>
          <w:szCs w:val="22"/>
          <w:lang w:eastAsia="en-US"/>
        </w:rPr>
      </w:pPr>
      <w:r w:rsidRPr="00164708">
        <w:rPr>
          <w:color w:val="000000"/>
          <w:szCs w:val="22"/>
          <w:lang w:eastAsia="en-US"/>
        </w:rPr>
        <w:t>По итогам 2021 года личным составом МОМВД России «Билибинский» были достигнуты определенные результаты в борьбе с преступностью на территории обслуживания. По итогам работы за 2021 года по ведомственной статистической оценке МОМВД России «Билибинский» имеет общую оценку эффективности деятельности 49,9 баллов (положительный показатель) от средне взвешенной по округу 49,75.</w:t>
      </w:r>
    </w:p>
    <w:p w:rsidR="003A1346" w:rsidRPr="003A274C" w:rsidRDefault="003A1346" w:rsidP="00164708">
      <w:pPr>
        <w:spacing w:after="26" w:line="246" w:lineRule="auto"/>
        <w:ind w:right="14" w:firstLine="851"/>
        <w:jc w:val="both"/>
        <w:rPr>
          <w:color w:val="000000"/>
          <w:szCs w:val="22"/>
          <w:lang w:eastAsia="en-US"/>
        </w:rPr>
      </w:pPr>
      <w:r w:rsidRPr="00164708">
        <w:rPr>
          <w:color w:val="000000"/>
          <w:szCs w:val="22"/>
          <w:lang w:eastAsia="en-US"/>
        </w:rPr>
        <w:t xml:space="preserve">Из проведенного по итогам 12 месяцев 2021 года анализа служебной деятельности МОМВД России «Билибинский» следует, что за данный период зарегистрировано 157 преступлений рост зарегистрированных преступлений составил 2,6 </w:t>
      </w:r>
      <w:r>
        <w:rPr>
          <w:color w:val="000000"/>
          <w:szCs w:val="22"/>
          <w:lang w:eastAsia="en-US"/>
        </w:rPr>
        <w:t>%.</w:t>
      </w:r>
    </w:p>
    <w:p w:rsidR="003A1346" w:rsidRPr="00164708" w:rsidRDefault="003A1346" w:rsidP="00164708">
      <w:pPr>
        <w:spacing w:after="44" w:line="246" w:lineRule="auto"/>
        <w:ind w:right="14" w:firstLine="851"/>
        <w:jc w:val="both"/>
        <w:rPr>
          <w:color w:val="000000"/>
          <w:szCs w:val="22"/>
          <w:lang w:eastAsia="en-US"/>
        </w:rPr>
      </w:pPr>
      <w:r w:rsidRPr="00164708">
        <w:rPr>
          <w:color w:val="000000"/>
          <w:szCs w:val="22"/>
          <w:lang w:eastAsia="en-US"/>
        </w:rPr>
        <w:t xml:space="preserve">Раскрыто 122 преступления, что на 0,8 % больше 2020 года. Общий процент раскрываемости по МОМВД России «Билибинский» составил 79,2 </w:t>
      </w:r>
      <w:r w:rsidRPr="003A274C">
        <w:rPr>
          <w:color w:val="000000"/>
          <w:szCs w:val="22"/>
          <w:lang w:eastAsia="en-US"/>
        </w:rPr>
        <w:t>%.</w:t>
      </w:r>
    </w:p>
    <w:p w:rsidR="003A1346" w:rsidRPr="00164708" w:rsidRDefault="003A1346" w:rsidP="00164708">
      <w:pPr>
        <w:spacing w:after="5" w:line="246" w:lineRule="auto"/>
        <w:ind w:right="14" w:firstLine="851"/>
        <w:jc w:val="both"/>
        <w:rPr>
          <w:color w:val="000000"/>
          <w:szCs w:val="22"/>
          <w:lang w:eastAsia="en-US"/>
        </w:rPr>
      </w:pPr>
      <w:r w:rsidRPr="00164708">
        <w:rPr>
          <w:color w:val="000000"/>
          <w:szCs w:val="22"/>
          <w:lang w:eastAsia="en-US"/>
        </w:rPr>
        <w:t>На территории обслуживания на 6,1 % (2021 - 35, 2020- 33) больше зарегистрировано тяжких и особо тяжких преступлений.</w:t>
      </w:r>
    </w:p>
    <w:p w:rsidR="003A1346" w:rsidRPr="00164708" w:rsidRDefault="003A1346" w:rsidP="00164708">
      <w:pPr>
        <w:spacing w:after="5" w:line="246" w:lineRule="auto"/>
        <w:ind w:right="14" w:firstLine="851"/>
        <w:jc w:val="both"/>
        <w:rPr>
          <w:color w:val="000000"/>
          <w:szCs w:val="22"/>
          <w:lang w:eastAsia="en-US"/>
        </w:rPr>
      </w:pPr>
      <w:r w:rsidRPr="00164708">
        <w:rPr>
          <w:color w:val="000000"/>
          <w:szCs w:val="22"/>
          <w:lang w:eastAsia="en-US"/>
        </w:rPr>
        <w:t>Увеличение регистрации преступлений указанной категории связанно с выявлением и раскрытием инициативно оперативными сотрудниками латентных преступлений данной категории. На территории Билибинского района инициативно выявлено 20 тяжких и особо тяжких преступлений.</w:t>
      </w:r>
    </w:p>
    <w:p w:rsidR="003A1346" w:rsidRPr="00164708" w:rsidRDefault="003A1346" w:rsidP="00164708">
      <w:pPr>
        <w:spacing w:after="5" w:line="246" w:lineRule="auto"/>
        <w:ind w:right="14" w:firstLine="851"/>
        <w:jc w:val="both"/>
        <w:rPr>
          <w:color w:val="000000"/>
          <w:szCs w:val="22"/>
          <w:lang w:eastAsia="en-US"/>
        </w:rPr>
      </w:pPr>
      <w:r w:rsidRPr="00164708">
        <w:rPr>
          <w:color w:val="000000"/>
          <w:szCs w:val="22"/>
          <w:lang w:eastAsia="en-US"/>
        </w:rPr>
        <w:t>Одной из мер профилактики тяжких преступлений, является выявление превентивных составов преступлений, таковых зарегистрировано 43 преступления, что больше на 16,2</w:t>
      </w:r>
      <w:r>
        <w:rPr>
          <w:color w:val="000000"/>
          <w:szCs w:val="22"/>
          <w:lang w:eastAsia="en-US"/>
        </w:rPr>
        <w:t>%</w:t>
      </w:r>
      <w:r w:rsidRPr="00164708">
        <w:rPr>
          <w:color w:val="000000"/>
          <w:szCs w:val="22"/>
          <w:lang w:eastAsia="en-US"/>
        </w:rPr>
        <w:t xml:space="preserve">. </w:t>
      </w:r>
      <w:r>
        <w:rPr>
          <w:color w:val="000000"/>
          <w:szCs w:val="22"/>
          <w:lang w:eastAsia="en-US"/>
        </w:rPr>
        <w:t xml:space="preserve"> </w:t>
      </w:r>
      <w:r w:rsidRPr="00164708">
        <w:rPr>
          <w:color w:val="000000"/>
          <w:szCs w:val="22"/>
          <w:lang w:eastAsia="en-US"/>
        </w:rPr>
        <w:t>Процент раскрываемости составил 95,3</w:t>
      </w:r>
      <w:r>
        <w:rPr>
          <w:color w:val="000000"/>
          <w:szCs w:val="22"/>
          <w:lang w:eastAsia="en-US"/>
        </w:rPr>
        <w:t>%</w:t>
      </w:r>
      <w:r w:rsidRPr="00164708">
        <w:rPr>
          <w:color w:val="000000"/>
          <w:szCs w:val="22"/>
          <w:lang w:eastAsia="en-US"/>
        </w:rPr>
        <w:t>.</w:t>
      </w:r>
    </w:p>
    <w:p w:rsidR="003A1346" w:rsidRPr="00164708" w:rsidRDefault="003A1346" w:rsidP="00164708">
      <w:pPr>
        <w:spacing w:after="5" w:line="246" w:lineRule="auto"/>
        <w:ind w:right="14" w:firstLine="851"/>
        <w:jc w:val="both"/>
        <w:rPr>
          <w:color w:val="000000"/>
          <w:szCs w:val="22"/>
          <w:lang w:eastAsia="en-US"/>
        </w:rPr>
      </w:pPr>
      <w:r w:rsidRPr="00164708">
        <w:rPr>
          <w:color w:val="000000"/>
          <w:szCs w:val="22"/>
          <w:lang w:eastAsia="en-US"/>
        </w:rPr>
        <w:t>Зарегистрировано краж чужого имущества 40 преступлений, что меньше 2020 на 13</w:t>
      </w:r>
      <w:r>
        <w:rPr>
          <w:color w:val="000000"/>
          <w:szCs w:val="22"/>
          <w:lang w:eastAsia="en-US"/>
        </w:rPr>
        <w:t>%</w:t>
      </w:r>
      <w:r w:rsidRPr="00164708">
        <w:rPr>
          <w:color w:val="000000"/>
          <w:szCs w:val="22"/>
          <w:lang w:eastAsia="en-US"/>
        </w:rPr>
        <w:t>. Раскрыто 31 преступление, что составило 75,6 % от общего числа зарегистрированных преступлений данной категории. Квартирных краж 1 преступление, краж автомототранспорта 1 преступление (-50</w:t>
      </w:r>
      <w:r>
        <w:rPr>
          <w:color w:val="000000"/>
          <w:szCs w:val="22"/>
          <w:vertAlign w:val="superscript"/>
          <w:lang w:eastAsia="en-US"/>
        </w:rPr>
        <w:t xml:space="preserve"> </w:t>
      </w:r>
      <w:r>
        <w:rPr>
          <w:color w:val="000000"/>
          <w:szCs w:val="22"/>
          <w:lang w:eastAsia="en-US"/>
        </w:rPr>
        <w:t>%</w:t>
      </w:r>
      <w:r w:rsidRPr="00164708">
        <w:rPr>
          <w:color w:val="000000"/>
          <w:szCs w:val="22"/>
          <w:lang w:eastAsia="en-US"/>
        </w:rPr>
        <w:t xml:space="preserve">), краж сотовых телефонов 10 преступлений, рост 25 </w:t>
      </w:r>
      <w:r>
        <w:rPr>
          <w:color w:val="000000"/>
          <w:szCs w:val="22"/>
          <w:lang w:eastAsia="en-US"/>
        </w:rPr>
        <w:t>%</w:t>
      </w:r>
      <w:r w:rsidRPr="00164708">
        <w:rPr>
          <w:color w:val="000000"/>
          <w:szCs w:val="22"/>
          <w:lang w:eastAsia="en-US"/>
        </w:rPr>
        <w:t xml:space="preserve"> (2020-8).</w:t>
      </w:r>
    </w:p>
    <w:p w:rsidR="003A1346" w:rsidRPr="00164708" w:rsidRDefault="003A1346" w:rsidP="00164708">
      <w:pPr>
        <w:spacing w:after="5" w:line="246" w:lineRule="auto"/>
        <w:ind w:right="14" w:firstLine="851"/>
        <w:jc w:val="both"/>
        <w:rPr>
          <w:color w:val="000000"/>
          <w:szCs w:val="22"/>
          <w:lang w:eastAsia="en-US"/>
        </w:rPr>
      </w:pPr>
      <w:r w:rsidRPr="00164708">
        <w:rPr>
          <w:color w:val="000000"/>
          <w:szCs w:val="22"/>
          <w:lang w:eastAsia="en-US"/>
        </w:rPr>
        <w:t>Выявлено и поставлено на учет 12 преступлений, связанных с незаконным оборотом оружия, что больше 2020 на 33,3</w:t>
      </w:r>
      <w:r>
        <w:rPr>
          <w:color w:val="000000"/>
          <w:szCs w:val="22"/>
          <w:lang w:eastAsia="en-US"/>
        </w:rPr>
        <w:t>%</w:t>
      </w:r>
      <w:r w:rsidRPr="00164708">
        <w:rPr>
          <w:color w:val="000000"/>
          <w:szCs w:val="22"/>
          <w:lang w:eastAsia="en-US"/>
        </w:rPr>
        <w:t>.</w:t>
      </w:r>
    </w:p>
    <w:p w:rsidR="003A1346" w:rsidRPr="00164708" w:rsidRDefault="003A1346" w:rsidP="00164708">
      <w:pPr>
        <w:spacing w:after="5" w:line="246" w:lineRule="auto"/>
        <w:ind w:right="14" w:firstLine="851"/>
        <w:jc w:val="both"/>
        <w:rPr>
          <w:color w:val="000000"/>
          <w:szCs w:val="22"/>
          <w:lang w:eastAsia="en-US"/>
        </w:rPr>
      </w:pPr>
      <w:r w:rsidRPr="00164708">
        <w:rPr>
          <w:color w:val="000000"/>
          <w:szCs w:val="22"/>
          <w:lang w:eastAsia="en-US"/>
        </w:rPr>
        <w:t>Поставлено на учет 4 преступления, связанных с незаконным оборотом наркотиков, что меньше 2020 на 33,3</w:t>
      </w:r>
      <w:r>
        <w:rPr>
          <w:color w:val="000000"/>
          <w:szCs w:val="22"/>
          <w:lang w:eastAsia="en-US"/>
        </w:rPr>
        <w:t>%</w:t>
      </w:r>
      <w:r w:rsidRPr="00164708">
        <w:rPr>
          <w:color w:val="000000"/>
          <w:szCs w:val="22"/>
          <w:lang w:eastAsia="en-US"/>
        </w:rPr>
        <w:t>.</w:t>
      </w:r>
    </w:p>
    <w:p w:rsidR="003A1346" w:rsidRDefault="003A1346" w:rsidP="00164708">
      <w:pPr>
        <w:spacing w:after="5" w:line="246" w:lineRule="auto"/>
        <w:ind w:right="14" w:firstLine="851"/>
        <w:jc w:val="both"/>
        <w:rPr>
          <w:color w:val="000000"/>
          <w:szCs w:val="22"/>
          <w:lang w:eastAsia="en-US"/>
        </w:rPr>
      </w:pPr>
      <w:r w:rsidRPr="00164708">
        <w:rPr>
          <w:color w:val="000000"/>
          <w:szCs w:val="22"/>
          <w:lang w:eastAsia="en-US"/>
        </w:rPr>
        <w:t>Благодаря проведенным в 2021 году профилактическим мероприятия</w:t>
      </w:r>
      <w:r>
        <w:rPr>
          <w:color w:val="000000"/>
          <w:szCs w:val="22"/>
          <w:lang w:eastAsia="en-US"/>
        </w:rPr>
        <w:t>м,</w:t>
      </w:r>
    </w:p>
    <w:p w:rsidR="003A1346" w:rsidRPr="00164708" w:rsidRDefault="003A1346" w:rsidP="003A274C">
      <w:pPr>
        <w:spacing w:after="5" w:line="246" w:lineRule="auto"/>
        <w:ind w:right="14"/>
        <w:jc w:val="both"/>
        <w:rPr>
          <w:color w:val="000000"/>
          <w:szCs w:val="22"/>
          <w:lang w:eastAsia="en-US"/>
        </w:rPr>
      </w:pPr>
      <w:r w:rsidRPr="00164708">
        <w:rPr>
          <w:color w:val="000000"/>
          <w:szCs w:val="22"/>
          <w:lang w:eastAsia="en-US"/>
        </w:rPr>
        <w:t>состояние общественного порядка в 2021 году характеризуется снижением преступности в общественных местах на 19,4</w:t>
      </w:r>
      <w:r>
        <w:rPr>
          <w:color w:val="000000"/>
          <w:szCs w:val="22"/>
          <w:lang w:eastAsia="en-US"/>
        </w:rPr>
        <w:t xml:space="preserve"> %</w:t>
      </w:r>
      <w:r w:rsidRPr="00164708">
        <w:rPr>
          <w:color w:val="000000"/>
          <w:szCs w:val="22"/>
          <w:lang w:eastAsia="en-US"/>
        </w:rPr>
        <w:t xml:space="preserve"> (с 36 до 29). Число регистрируемых преступлений, совершенных на улицах снизилось на 41 ,2 </w:t>
      </w:r>
      <w:r>
        <w:rPr>
          <w:color w:val="000000"/>
          <w:szCs w:val="22"/>
          <w:lang w:eastAsia="en-US"/>
        </w:rPr>
        <w:t>%</w:t>
      </w:r>
      <w:r w:rsidRPr="00164708">
        <w:rPr>
          <w:color w:val="000000"/>
          <w:szCs w:val="22"/>
          <w:lang w:eastAsia="en-US"/>
        </w:rPr>
        <w:t xml:space="preserve"> (с 17 до 10).</w:t>
      </w:r>
    </w:p>
    <w:p w:rsidR="003A1346" w:rsidRPr="00164708" w:rsidRDefault="003A1346" w:rsidP="00164708">
      <w:pPr>
        <w:spacing w:after="5" w:line="246" w:lineRule="auto"/>
        <w:ind w:left="38" w:firstLine="710"/>
        <w:jc w:val="both"/>
        <w:rPr>
          <w:color w:val="000000"/>
          <w:szCs w:val="22"/>
          <w:lang w:eastAsia="en-US"/>
        </w:rPr>
      </w:pPr>
      <w:r w:rsidRPr="00164708">
        <w:rPr>
          <w:color w:val="000000"/>
          <w:szCs w:val="22"/>
          <w:lang w:eastAsia="en-US"/>
        </w:rPr>
        <w:t>Проводились оперативно профилактические мероприятия, рейды, направленные на снижение роста преступлений в общественных местах и на улицах. Профилактические мероприятия были проведены с представителями общественности, в частнос</w:t>
      </w:r>
      <w:r>
        <w:rPr>
          <w:color w:val="000000"/>
          <w:szCs w:val="22"/>
          <w:lang w:eastAsia="en-US"/>
        </w:rPr>
        <w:t>ти с Комиссией по</w:t>
      </w:r>
      <w:r w:rsidRPr="00164708">
        <w:rPr>
          <w:color w:val="000000"/>
          <w:szCs w:val="22"/>
          <w:lang w:eastAsia="en-US"/>
        </w:rPr>
        <w:t xml:space="preserve"> делам несовершеннолетних в Билибинском районе 59 совместных рейдов, с представителями Ассоциации коренных малочисленных народов Чукотки в Билибинском районе 81 рейд. Кроме того, на обеспечение охраны общественного порядка 9 раз привлекались добровольные народные дружинники. Всего представителей добровольной народной дружины З человека. Указанные дружинники привлекались к обеспечению охраны общественного порядка в период проведения культурно-массовых мероприятий, в единый день голосования.</w:t>
      </w:r>
    </w:p>
    <w:p w:rsidR="003A1346" w:rsidRPr="00164708" w:rsidRDefault="003A1346" w:rsidP="00164708">
      <w:pPr>
        <w:spacing w:after="32" w:line="246" w:lineRule="auto"/>
        <w:ind w:left="38" w:firstLine="710"/>
        <w:jc w:val="both"/>
        <w:rPr>
          <w:color w:val="000000"/>
          <w:szCs w:val="22"/>
          <w:lang w:eastAsia="en-US"/>
        </w:rPr>
      </w:pPr>
      <w:r w:rsidRPr="00164708">
        <w:rPr>
          <w:color w:val="000000"/>
          <w:szCs w:val="22"/>
          <w:lang w:eastAsia="en-US"/>
        </w:rPr>
        <w:t>В 2021 году наблюда</w:t>
      </w:r>
      <w:r>
        <w:rPr>
          <w:color w:val="000000"/>
          <w:szCs w:val="22"/>
          <w:lang w:eastAsia="en-US"/>
        </w:rPr>
        <w:t>ло</w:t>
      </w:r>
      <w:r w:rsidRPr="00164708">
        <w:rPr>
          <w:color w:val="000000"/>
          <w:szCs w:val="22"/>
          <w:lang w:eastAsia="en-US"/>
        </w:rPr>
        <w:t>с</w:t>
      </w:r>
      <w:r>
        <w:rPr>
          <w:color w:val="000000"/>
          <w:szCs w:val="22"/>
          <w:lang w:eastAsia="en-US"/>
        </w:rPr>
        <w:t>ь</w:t>
      </w:r>
      <w:r w:rsidRPr="00164708">
        <w:rPr>
          <w:color w:val="000000"/>
          <w:szCs w:val="22"/>
          <w:lang w:eastAsia="en-US"/>
        </w:rPr>
        <w:t xml:space="preserve"> небольшое снижение числа преступлений, совершаемых лицами, ранее совершавшими </w:t>
      </w:r>
      <w:r>
        <w:rPr>
          <w:color w:val="000000"/>
          <w:szCs w:val="22"/>
          <w:lang w:eastAsia="en-US"/>
        </w:rPr>
        <w:t xml:space="preserve">преступления </w:t>
      </w:r>
      <w:r w:rsidRPr="00164708">
        <w:rPr>
          <w:color w:val="000000"/>
          <w:szCs w:val="22"/>
          <w:lang w:eastAsia="en-US"/>
        </w:rPr>
        <w:t>на 1,9</w:t>
      </w:r>
      <w:r>
        <w:rPr>
          <w:color w:val="000000"/>
          <w:szCs w:val="22"/>
          <w:lang w:eastAsia="en-US"/>
        </w:rPr>
        <w:t xml:space="preserve"> %</w:t>
      </w:r>
      <w:r w:rsidRPr="00164708">
        <w:rPr>
          <w:color w:val="000000"/>
          <w:szCs w:val="22"/>
          <w:lang w:eastAsia="en-US"/>
        </w:rPr>
        <w:t xml:space="preserve"> , свершенных ранее судимыми снижение на 40 </w:t>
      </w:r>
      <w:r>
        <w:rPr>
          <w:color w:val="000000"/>
          <w:szCs w:val="22"/>
          <w:lang w:eastAsia="en-US"/>
        </w:rPr>
        <w:t>%</w:t>
      </w:r>
      <w:r w:rsidRPr="00164708">
        <w:rPr>
          <w:color w:val="000000"/>
          <w:szCs w:val="22"/>
          <w:lang w:eastAsia="en-US"/>
        </w:rPr>
        <w:t>.</w:t>
      </w:r>
    </w:p>
    <w:p w:rsidR="003A1346" w:rsidRPr="00164708" w:rsidRDefault="003A1346" w:rsidP="00164708">
      <w:pPr>
        <w:spacing w:after="40" w:line="246" w:lineRule="auto"/>
        <w:ind w:left="29" w:firstLine="710"/>
        <w:jc w:val="both"/>
        <w:rPr>
          <w:color w:val="000000"/>
          <w:szCs w:val="22"/>
          <w:lang w:eastAsia="en-US"/>
        </w:rPr>
      </w:pPr>
      <w:r w:rsidRPr="00164708">
        <w:rPr>
          <w:color w:val="000000"/>
          <w:szCs w:val="22"/>
          <w:lang w:eastAsia="en-US"/>
        </w:rPr>
        <w:t>В 2021 году допущен рост на 44,4</w:t>
      </w:r>
      <w:r>
        <w:rPr>
          <w:color w:val="000000"/>
          <w:szCs w:val="22"/>
          <w:lang w:eastAsia="en-US"/>
        </w:rPr>
        <w:t>%</w:t>
      </w:r>
      <w:r w:rsidRPr="00164708">
        <w:rPr>
          <w:color w:val="000000"/>
          <w:szCs w:val="22"/>
          <w:lang w:eastAsia="en-US"/>
        </w:rPr>
        <w:t xml:space="preserve"> преступлений на бытовой почве (с 9 до 13).</w:t>
      </w:r>
    </w:p>
    <w:p w:rsidR="003A1346" w:rsidRPr="00164708" w:rsidRDefault="003A1346" w:rsidP="00164708">
      <w:pPr>
        <w:spacing w:after="37" w:line="246" w:lineRule="auto"/>
        <w:ind w:left="62" w:right="686" w:firstLine="710"/>
        <w:jc w:val="both"/>
        <w:rPr>
          <w:color w:val="000000"/>
          <w:szCs w:val="22"/>
          <w:lang w:eastAsia="en-US"/>
        </w:rPr>
      </w:pPr>
      <w:r w:rsidRPr="00164708">
        <w:rPr>
          <w:color w:val="000000"/>
          <w:szCs w:val="22"/>
          <w:lang w:eastAsia="en-US"/>
        </w:rPr>
        <w:t>Совершенных</w:t>
      </w:r>
      <w:r>
        <w:rPr>
          <w:color w:val="000000"/>
          <w:szCs w:val="22"/>
          <w:lang w:eastAsia="en-US"/>
        </w:rPr>
        <w:t xml:space="preserve"> преступлений </w:t>
      </w:r>
      <w:r w:rsidRPr="00164708">
        <w:rPr>
          <w:color w:val="000000"/>
          <w:szCs w:val="22"/>
          <w:lang w:eastAsia="en-US"/>
        </w:rPr>
        <w:t xml:space="preserve"> в состоянии алкогольного опьянения зарегистрировано на 10,9</w:t>
      </w:r>
      <w:r>
        <w:rPr>
          <w:color w:val="000000"/>
          <w:szCs w:val="22"/>
          <w:lang w:eastAsia="en-US"/>
        </w:rPr>
        <w:t>%</w:t>
      </w:r>
      <w:r w:rsidRPr="00164708">
        <w:rPr>
          <w:color w:val="000000"/>
          <w:szCs w:val="22"/>
          <w:lang w:eastAsia="en-US"/>
        </w:rPr>
        <w:t xml:space="preserve"> больше (с 46 до 51).</w:t>
      </w:r>
    </w:p>
    <w:p w:rsidR="003A1346" w:rsidRPr="00164708" w:rsidRDefault="003A1346" w:rsidP="00164708">
      <w:pPr>
        <w:spacing w:after="5" w:line="246" w:lineRule="auto"/>
        <w:ind w:left="24" w:firstLine="710"/>
        <w:jc w:val="both"/>
        <w:rPr>
          <w:color w:val="000000"/>
          <w:szCs w:val="22"/>
          <w:lang w:eastAsia="en-US"/>
        </w:rPr>
      </w:pPr>
      <w:r w:rsidRPr="00164708">
        <w:rPr>
          <w:color w:val="000000"/>
          <w:szCs w:val="22"/>
          <w:lang w:eastAsia="en-US"/>
        </w:rPr>
        <w:t>В данном направлении проводилась работа по изъятию с улиц лиц, находящихся в состоянии алкогольного опьянения и составления в отношении них административных протоколов по ст. 20.21 КоАП РФ, за 2021 год в Билибинском МР составлено 279 (2020— 149), т.к. данная категория лиц, может быть, как субъектами преступлений, так и в отношении, которых бывают направлены преступления.</w:t>
      </w:r>
    </w:p>
    <w:p w:rsidR="003A1346" w:rsidRPr="00164708" w:rsidRDefault="003A1346" w:rsidP="00164708">
      <w:pPr>
        <w:spacing w:after="5" w:line="246" w:lineRule="auto"/>
        <w:ind w:left="10" w:firstLine="710"/>
        <w:jc w:val="both"/>
        <w:rPr>
          <w:color w:val="000000"/>
          <w:szCs w:val="22"/>
          <w:lang w:eastAsia="en-US"/>
        </w:rPr>
      </w:pPr>
      <w:r w:rsidRPr="00164708">
        <w:rPr>
          <w:color w:val="000000"/>
          <w:szCs w:val="22"/>
          <w:lang w:eastAsia="en-US"/>
        </w:rPr>
        <w:t>В 2021 году сотрудниками МОМВД России «Билибинский» выявлено и пресечено 24 нарушения правоотношений в сфере производства и оборота алкогольной и спиртосодержащей продукции регламентированных Федеральным Законом от 22.11.1999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 Законом Чукотского автономного округа от 15.02.2010 №06-03 «О государственном регулировании розничной продажи алкогольной и спиртосодержащей продукции на территории Чукотского автономного округа». К административной ответственности за нарушение правил розничной продажи алкогольной продукции привлечено 15 граждан. Был выявлен один факт реализации алкогольной продукции несовершеннолетней, продавец магазина привлечен к административной ответственности по ч. 2.1 ст. 14.16 КоАП РФ.</w:t>
      </w:r>
    </w:p>
    <w:p w:rsidR="003A1346" w:rsidRPr="00164708" w:rsidRDefault="003A1346" w:rsidP="00164708">
      <w:pPr>
        <w:spacing w:after="51" w:line="246" w:lineRule="auto"/>
        <w:ind w:left="5" w:firstLine="710"/>
        <w:rPr>
          <w:color w:val="000000"/>
          <w:szCs w:val="22"/>
          <w:lang w:eastAsia="en-US"/>
        </w:rPr>
      </w:pPr>
      <w:r w:rsidRPr="00164708">
        <w:rPr>
          <w:color w:val="000000"/>
          <w:szCs w:val="22"/>
          <w:lang w:eastAsia="en-US"/>
        </w:rPr>
        <w:t>Несмотря на предпринимаемые меры профилактического характера</w:t>
      </w:r>
      <w:r>
        <w:rPr>
          <w:color w:val="000000"/>
          <w:szCs w:val="22"/>
          <w:lang w:eastAsia="en-US"/>
        </w:rPr>
        <w:t>,</w:t>
      </w:r>
      <w:r w:rsidRPr="00164708">
        <w:rPr>
          <w:color w:val="000000"/>
          <w:szCs w:val="22"/>
          <w:lang w:eastAsia="en-US"/>
        </w:rPr>
        <w:t xml:space="preserve"> в 2021 году зарегистрировано 9 заявлений по фактам мошенничеств. Основная масса - это дистанционные мошенничества совершенные через сайты сети «Интернет», </w:t>
      </w:r>
      <w:r w:rsidRPr="00164708">
        <w:rPr>
          <w:color w:val="000000"/>
          <w:szCs w:val="22"/>
          <w:lang w:val="en-US" w:eastAsia="en-US"/>
        </w:rPr>
        <w:t>WhatsApp</w:t>
      </w:r>
      <w:r w:rsidRPr="00164708">
        <w:rPr>
          <w:color w:val="000000"/>
          <w:szCs w:val="22"/>
          <w:lang w:eastAsia="en-US"/>
        </w:rPr>
        <w:t>, смс сообщений.</w:t>
      </w:r>
    </w:p>
    <w:p w:rsidR="003A1346" w:rsidRPr="00164708" w:rsidRDefault="003A1346" w:rsidP="00164708">
      <w:pPr>
        <w:spacing w:after="5" w:line="246" w:lineRule="auto"/>
        <w:ind w:right="14" w:firstLine="710"/>
        <w:jc w:val="both"/>
        <w:rPr>
          <w:color w:val="000000"/>
          <w:szCs w:val="22"/>
          <w:lang w:eastAsia="en-US"/>
        </w:rPr>
      </w:pPr>
      <w:r w:rsidRPr="00164708">
        <w:rPr>
          <w:color w:val="000000"/>
          <w:szCs w:val="22"/>
          <w:lang w:eastAsia="en-US"/>
        </w:rPr>
        <w:t>С целью профилактики преступлений данной категории, в Билибинской районной газете «Золотая Чукотка» размещались статьи и размещались видеоролики на местной телестудии «Би ТВ». В местах массового скопления граждан размещались листовки. Проводились лекции с учащимися Северо-западного техникума, Билибинской СОШ. В национальных селах сотрудниками ОУУП и ПДН проводились встречи с рабочими коллективами администрации, школ, ЖКХ.</w:t>
      </w:r>
    </w:p>
    <w:p w:rsidR="003A1346" w:rsidRPr="00164708" w:rsidRDefault="003A1346" w:rsidP="00164708">
      <w:pPr>
        <w:spacing w:after="5" w:line="246" w:lineRule="auto"/>
        <w:ind w:right="14" w:firstLine="709"/>
        <w:jc w:val="both"/>
        <w:rPr>
          <w:color w:val="000000"/>
          <w:szCs w:val="22"/>
          <w:lang w:eastAsia="en-US"/>
        </w:rPr>
      </w:pPr>
      <w:r w:rsidRPr="00164708">
        <w:rPr>
          <w:color w:val="000000"/>
          <w:szCs w:val="22"/>
          <w:lang w:eastAsia="en-US"/>
        </w:rPr>
        <w:t>За 12 месяцев 2021 года, несовершеннолетними совершенно 7 преступлений. В г. Билибино преступления совершены несовершеннолетними лицами, не состоявшими на профилактическом учете в ПДН.</w:t>
      </w:r>
    </w:p>
    <w:p w:rsidR="003A1346" w:rsidRPr="00164708" w:rsidRDefault="003A1346" w:rsidP="00164708">
      <w:pPr>
        <w:spacing w:after="5" w:line="246" w:lineRule="auto"/>
        <w:ind w:right="14" w:firstLine="709"/>
        <w:jc w:val="both"/>
        <w:rPr>
          <w:color w:val="000000"/>
          <w:szCs w:val="22"/>
          <w:lang w:eastAsia="en-US"/>
        </w:rPr>
      </w:pPr>
      <w:r w:rsidRPr="00164708">
        <w:rPr>
          <w:color w:val="000000"/>
          <w:szCs w:val="22"/>
          <w:lang w:eastAsia="en-US"/>
        </w:rPr>
        <w:t>Профилактическая работа по профилактике совершения несовершеннолетними лицами преступлений и административных правонарушений проводится сотрудниками полиции ежедневно (в школах, техникуме, при посещении неблагополучных семей по месту жительства, во время рейдовых мероприятий на территории Билибинского района).</w:t>
      </w:r>
    </w:p>
    <w:p w:rsidR="003A1346" w:rsidRPr="00164708" w:rsidRDefault="003A1346" w:rsidP="00164708">
      <w:pPr>
        <w:spacing w:after="5" w:line="246" w:lineRule="auto"/>
        <w:ind w:right="14" w:firstLine="709"/>
        <w:jc w:val="both"/>
        <w:rPr>
          <w:color w:val="000000"/>
          <w:szCs w:val="22"/>
          <w:lang w:eastAsia="en-US"/>
        </w:rPr>
      </w:pPr>
      <w:r w:rsidRPr="00164708">
        <w:rPr>
          <w:color w:val="000000"/>
          <w:szCs w:val="22"/>
          <w:lang w:eastAsia="en-US"/>
        </w:rPr>
        <w:t>За 2021 год на территории обслуживания зарегистрировано дорожно</w:t>
      </w:r>
      <w:r>
        <w:rPr>
          <w:color w:val="000000"/>
          <w:szCs w:val="22"/>
          <w:lang w:eastAsia="en-US"/>
        </w:rPr>
        <w:t xml:space="preserve"> </w:t>
      </w:r>
      <w:r w:rsidRPr="00164708">
        <w:rPr>
          <w:color w:val="000000"/>
          <w:szCs w:val="22"/>
          <w:lang w:eastAsia="en-US"/>
        </w:rPr>
        <w:t>транспортных происшествий - 21 ДТП (2020- 16), из них входящих в госстатотчетность З ДТП при которых З человека получили ранение.</w:t>
      </w:r>
    </w:p>
    <w:p w:rsidR="003A1346" w:rsidRPr="00164708" w:rsidRDefault="003A1346" w:rsidP="00164708">
      <w:pPr>
        <w:spacing w:after="5" w:line="246" w:lineRule="auto"/>
        <w:ind w:right="14" w:firstLine="709"/>
        <w:jc w:val="both"/>
        <w:rPr>
          <w:color w:val="000000"/>
          <w:szCs w:val="22"/>
          <w:lang w:eastAsia="en-US"/>
        </w:rPr>
      </w:pPr>
      <w:r w:rsidRPr="00164708">
        <w:rPr>
          <w:color w:val="000000"/>
          <w:szCs w:val="22"/>
          <w:lang w:eastAsia="en-US"/>
        </w:rPr>
        <w:t>Выявлено водителей, управляющих транспортными средствами в состоянии опьянения по ст. 264.1 УК РФ —1 (2020 — 1).</w:t>
      </w:r>
    </w:p>
    <w:p w:rsidR="003A1346" w:rsidRPr="00164708" w:rsidRDefault="003A1346" w:rsidP="00164708">
      <w:pPr>
        <w:spacing w:after="5" w:line="246" w:lineRule="auto"/>
        <w:ind w:right="14" w:firstLine="709"/>
        <w:jc w:val="both"/>
        <w:rPr>
          <w:color w:val="000000"/>
          <w:szCs w:val="22"/>
          <w:lang w:eastAsia="en-US"/>
        </w:rPr>
      </w:pPr>
      <w:r w:rsidRPr="00164708">
        <w:rPr>
          <w:color w:val="000000"/>
          <w:szCs w:val="22"/>
          <w:lang w:eastAsia="en-US"/>
        </w:rPr>
        <w:t>По линии обеспечения безопасности дорожного движения было выявлено административных правонарушений —1552 (2020 — 1760).</w:t>
      </w:r>
    </w:p>
    <w:p w:rsidR="003A1346" w:rsidRPr="00164708" w:rsidRDefault="003A1346" w:rsidP="00164708">
      <w:pPr>
        <w:spacing w:after="5" w:line="246" w:lineRule="auto"/>
        <w:ind w:right="14" w:firstLine="709"/>
        <w:jc w:val="both"/>
        <w:rPr>
          <w:color w:val="000000"/>
          <w:szCs w:val="22"/>
          <w:lang w:eastAsia="en-US"/>
        </w:rPr>
      </w:pPr>
      <w:r w:rsidRPr="00164708">
        <w:rPr>
          <w:color w:val="000000"/>
          <w:szCs w:val="22"/>
          <w:lang w:eastAsia="en-US"/>
        </w:rPr>
        <w:t>Проанализировав ОСД за 2021 год и выявленные недостатки, следует вывод, что требуется принятие дополнительных мер в сфере профилактики преступлений с органами местного самоуправления и другими субъектами системы профилактики. Будет продолжена профилактическая работа с лицами, осужденными к наказаниям, не связанным с изоляцией от общества; ранее совершавшими и ранее судимыми; злоупотребляющими алкогольными напитками; состоящими под административным надзором и на профилактических учетах; несовершеннолетними, воспитывающимися в семьях, в которых проживают названные категории лиц; в семьях, относящихся к «группе риска». Отдельное внимание уделять профилактической работе с названными категориями в сельской местности.</w:t>
      </w:r>
    </w:p>
    <w:p w:rsidR="003A1346" w:rsidRDefault="003A1346" w:rsidP="005F360E">
      <w:pPr>
        <w:spacing w:after="594" w:line="252" w:lineRule="auto"/>
        <w:jc w:val="both"/>
        <w:rPr>
          <w:color w:val="000000"/>
          <w:sz w:val="30"/>
          <w:szCs w:val="22"/>
          <w:lang w:eastAsia="en-US"/>
        </w:rPr>
      </w:pPr>
      <w:r w:rsidRPr="00164708">
        <w:rPr>
          <w:color w:val="000000"/>
          <w:szCs w:val="22"/>
          <w:lang w:eastAsia="en-US"/>
        </w:rPr>
        <w:t xml:space="preserve">Также </w:t>
      </w:r>
      <w:r>
        <w:rPr>
          <w:color w:val="000000"/>
          <w:szCs w:val="22"/>
          <w:lang w:eastAsia="en-US"/>
        </w:rPr>
        <w:t>следует отметить</w:t>
      </w:r>
      <w:r w:rsidRPr="00164708">
        <w:rPr>
          <w:color w:val="000000"/>
          <w:szCs w:val="22"/>
          <w:lang w:eastAsia="en-US"/>
        </w:rPr>
        <w:t>, что, несмотря на ряд нерешенных до конца вопросов в части комплектования штата личного состава, все же личным составом МОМВД России «Билибинский» в отчетном периоде проделана значительная работа и коллектив обладает существенным профессиональным потенциалом, чтобы выполнить задачи по укреплению правопорядка на обслуживаемой территории, обеспечить эффективную работу по борьбе с преступностью во всех ее проявлениях в 2022 году.</w:t>
      </w:r>
      <w:r w:rsidRPr="00164708">
        <w:rPr>
          <w:color w:val="000000"/>
          <w:sz w:val="30"/>
          <w:szCs w:val="22"/>
          <w:lang w:eastAsia="en-US"/>
        </w:rPr>
        <w:t xml:space="preserve"> </w:t>
      </w:r>
    </w:p>
    <w:p w:rsidR="003A1346" w:rsidRPr="00164708" w:rsidRDefault="003A1346" w:rsidP="005F360E">
      <w:pPr>
        <w:spacing w:after="594" w:line="252" w:lineRule="auto"/>
        <w:rPr>
          <w:color w:val="000000"/>
          <w:szCs w:val="22"/>
          <w:lang w:eastAsia="en-US"/>
        </w:rPr>
        <w:sectPr w:rsidR="003A1346" w:rsidRPr="00164708" w:rsidSect="005F360E">
          <w:pgSz w:w="11900" w:h="16840"/>
          <w:pgMar w:top="1276" w:right="380" w:bottom="719" w:left="1260" w:header="720" w:footer="720" w:gutter="0"/>
          <w:cols w:space="720"/>
        </w:sectPr>
      </w:pPr>
      <w:r w:rsidRPr="00164708">
        <w:rPr>
          <w:color w:val="000000"/>
          <w:sz w:val="30"/>
          <w:szCs w:val="22"/>
          <w:lang w:eastAsia="en-US"/>
        </w:rPr>
        <w:t>Спасибо за внимание!</w:t>
      </w:r>
      <w:r w:rsidRPr="00164708">
        <w:rPr>
          <w:color w:val="000000"/>
          <w:szCs w:val="22"/>
          <w:lang w:eastAsia="en-US"/>
        </w:rPr>
        <w:t xml:space="preserve"> </w:t>
      </w:r>
    </w:p>
    <w:p w:rsidR="003A1346" w:rsidRPr="00164708" w:rsidRDefault="003A1346" w:rsidP="005F360E">
      <w:pPr>
        <w:spacing w:after="594" w:line="252" w:lineRule="auto"/>
        <w:ind w:left="149" w:hanging="10"/>
        <w:rPr>
          <w:lang w:eastAsia="en-US"/>
        </w:rPr>
      </w:pPr>
    </w:p>
    <w:sectPr w:rsidR="003A1346" w:rsidRPr="00164708" w:rsidSect="00164708">
      <w:headerReference w:type="even" r:id="rId8"/>
      <w:headerReference w:type="default" r:id="rId9"/>
      <w:pgSz w:w="11906" w:h="16838"/>
      <w:pgMar w:top="1134" w:right="567" w:bottom="1134" w:left="1276"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346" w:rsidRDefault="003A1346" w:rsidP="002D0D07">
      <w:r>
        <w:separator/>
      </w:r>
    </w:p>
  </w:endnote>
  <w:endnote w:type="continuationSeparator" w:id="1">
    <w:p w:rsidR="003A1346" w:rsidRDefault="003A1346" w:rsidP="002D0D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346" w:rsidRDefault="003A1346" w:rsidP="002D0D07">
      <w:r>
        <w:separator/>
      </w:r>
    </w:p>
  </w:footnote>
  <w:footnote w:type="continuationSeparator" w:id="1">
    <w:p w:rsidR="003A1346" w:rsidRDefault="003A1346" w:rsidP="002D0D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346" w:rsidRDefault="003A1346" w:rsidP="00AE354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A1346" w:rsidRDefault="003A1346" w:rsidP="00622D0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346" w:rsidRDefault="003A1346" w:rsidP="00AE354F">
    <w:pPr>
      <w:pStyle w:val="Header"/>
      <w:framePr w:wrap="around" w:vAnchor="text" w:hAnchor="margin" w:xAlign="center" w:y="1"/>
      <w:rPr>
        <w:rStyle w:val="PageNumber"/>
      </w:rPr>
    </w:pPr>
  </w:p>
  <w:p w:rsidR="003A1346" w:rsidRDefault="003A1346" w:rsidP="00622D0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1FE80F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CEAC7F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24270B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14A925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94AA6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B6A52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D96C5C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A053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4CB0B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B741BC0"/>
    <w:lvl w:ilvl="0">
      <w:start w:val="1"/>
      <w:numFmt w:val="bullet"/>
      <w:lvlText w:val=""/>
      <w:lvlJc w:val="left"/>
      <w:pPr>
        <w:tabs>
          <w:tab w:val="num" w:pos="360"/>
        </w:tabs>
        <w:ind w:left="360" w:hanging="360"/>
      </w:pPr>
      <w:rPr>
        <w:rFonts w:ascii="Symbol" w:hAnsi="Symbol" w:hint="default"/>
      </w:rPr>
    </w:lvl>
  </w:abstractNum>
  <w:abstractNum w:abstractNumId="10">
    <w:nsid w:val="10B81589"/>
    <w:multiLevelType w:val="hybridMultilevel"/>
    <w:tmpl w:val="CE4A7D1C"/>
    <w:lvl w:ilvl="0" w:tplc="3D6CC5CC">
      <w:start w:val="1"/>
      <w:numFmt w:val="bullet"/>
      <w:lvlText w:val="-"/>
      <w:lvlJc w:val="left"/>
      <w:pPr>
        <w:tabs>
          <w:tab w:val="num" w:pos="720"/>
        </w:tabs>
        <w:ind w:left="720" w:hanging="360"/>
      </w:pPr>
      <w:rPr>
        <w:rFonts w:ascii="Times New Roman" w:hAnsi="Times New Roman" w:hint="default"/>
      </w:rPr>
    </w:lvl>
    <w:lvl w:ilvl="1" w:tplc="B25AB462" w:tentative="1">
      <w:start w:val="1"/>
      <w:numFmt w:val="bullet"/>
      <w:lvlText w:val="-"/>
      <w:lvlJc w:val="left"/>
      <w:pPr>
        <w:tabs>
          <w:tab w:val="num" w:pos="1440"/>
        </w:tabs>
        <w:ind w:left="1440" w:hanging="360"/>
      </w:pPr>
      <w:rPr>
        <w:rFonts w:ascii="Times New Roman" w:hAnsi="Times New Roman" w:hint="default"/>
      </w:rPr>
    </w:lvl>
    <w:lvl w:ilvl="2" w:tplc="BF8843AC" w:tentative="1">
      <w:start w:val="1"/>
      <w:numFmt w:val="bullet"/>
      <w:lvlText w:val="-"/>
      <w:lvlJc w:val="left"/>
      <w:pPr>
        <w:tabs>
          <w:tab w:val="num" w:pos="2160"/>
        </w:tabs>
        <w:ind w:left="2160" w:hanging="360"/>
      </w:pPr>
      <w:rPr>
        <w:rFonts w:ascii="Times New Roman" w:hAnsi="Times New Roman" w:hint="default"/>
      </w:rPr>
    </w:lvl>
    <w:lvl w:ilvl="3" w:tplc="8D8CC8EA" w:tentative="1">
      <w:start w:val="1"/>
      <w:numFmt w:val="bullet"/>
      <w:lvlText w:val="-"/>
      <w:lvlJc w:val="left"/>
      <w:pPr>
        <w:tabs>
          <w:tab w:val="num" w:pos="2880"/>
        </w:tabs>
        <w:ind w:left="2880" w:hanging="360"/>
      </w:pPr>
      <w:rPr>
        <w:rFonts w:ascii="Times New Roman" w:hAnsi="Times New Roman" w:hint="default"/>
      </w:rPr>
    </w:lvl>
    <w:lvl w:ilvl="4" w:tplc="542EFC2E" w:tentative="1">
      <w:start w:val="1"/>
      <w:numFmt w:val="bullet"/>
      <w:lvlText w:val="-"/>
      <w:lvlJc w:val="left"/>
      <w:pPr>
        <w:tabs>
          <w:tab w:val="num" w:pos="3600"/>
        </w:tabs>
        <w:ind w:left="3600" w:hanging="360"/>
      </w:pPr>
      <w:rPr>
        <w:rFonts w:ascii="Times New Roman" w:hAnsi="Times New Roman" w:hint="default"/>
      </w:rPr>
    </w:lvl>
    <w:lvl w:ilvl="5" w:tplc="F834A210" w:tentative="1">
      <w:start w:val="1"/>
      <w:numFmt w:val="bullet"/>
      <w:lvlText w:val="-"/>
      <w:lvlJc w:val="left"/>
      <w:pPr>
        <w:tabs>
          <w:tab w:val="num" w:pos="4320"/>
        </w:tabs>
        <w:ind w:left="4320" w:hanging="360"/>
      </w:pPr>
      <w:rPr>
        <w:rFonts w:ascii="Times New Roman" w:hAnsi="Times New Roman" w:hint="default"/>
      </w:rPr>
    </w:lvl>
    <w:lvl w:ilvl="6" w:tplc="F17484D8" w:tentative="1">
      <w:start w:val="1"/>
      <w:numFmt w:val="bullet"/>
      <w:lvlText w:val="-"/>
      <w:lvlJc w:val="left"/>
      <w:pPr>
        <w:tabs>
          <w:tab w:val="num" w:pos="5040"/>
        </w:tabs>
        <w:ind w:left="5040" w:hanging="360"/>
      </w:pPr>
      <w:rPr>
        <w:rFonts w:ascii="Times New Roman" w:hAnsi="Times New Roman" w:hint="default"/>
      </w:rPr>
    </w:lvl>
    <w:lvl w:ilvl="7" w:tplc="C5CE0DF0" w:tentative="1">
      <w:start w:val="1"/>
      <w:numFmt w:val="bullet"/>
      <w:lvlText w:val="-"/>
      <w:lvlJc w:val="left"/>
      <w:pPr>
        <w:tabs>
          <w:tab w:val="num" w:pos="5760"/>
        </w:tabs>
        <w:ind w:left="5760" w:hanging="360"/>
      </w:pPr>
      <w:rPr>
        <w:rFonts w:ascii="Times New Roman" w:hAnsi="Times New Roman" w:hint="default"/>
      </w:rPr>
    </w:lvl>
    <w:lvl w:ilvl="8" w:tplc="F37A4B0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6253D4C"/>
    <w:multiLevelType w:val="hybridMultilevel"/>
    <w:tmpl w:val="7490305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2">
    <w:nsid w:val="18F778AB"/>
    <w:multiLevelType w:val="hybridMultilevel"/>
    <w:tmpl w:val="2CB6C18A"/>
    <w:lvl w:ilvl="0" w:tplc="5356A40E">
      <w:start w:val="1"/>
      <w:numFmt w:val="bullet"/>
      <w:lvlText w:val="-"/>
      <w:lvlJc w:val="left"/>
      <w:pPr>
        <w:tabs>
          <w:tab w:val="num" w:pos="720"/>
        </w:tabs>
        <w:ind w:left="720" w:hanging="360"/>
      </w:pPr>
      <w:rPr>
        <w:rFonts w:ascii="Times New Roman" w:hAnsi="Times New Roman" w:hint="default"/>
      </w:rPr>
    </w:lvl>
    <w:lvl w:ilvl="1" w:tplc="5706FAB2" w:tentative="1">
      <w:start w:val="1"/>
      <w:numFmt w:val="bullet"/>
      <w:lvlText w:val="-"/>
      <w:lvlJc w:val="left"/>
      <w:pPr>
        <w:tabs>
          <w:tab w:val="num" w:pos="1440"/>
        </w:tabs>
        <w:ind w:left="1440" w:hanging="360"/>
      </w:pPr>
      <w:rPr>
        <w:rFonts w:ascii="Times New Roman" w:hAnsi="Times New Roman" w:hint="default"/>
      </w:rPr>
    </w:lvl>
    <w:lvl w:ilvl="2" w:tplc="0C2086B2" w:tentative="1">
      <w:start w:val="1"/>
      <w:numFmt w:val="bullet"/>
      <w:lvlText w:val="-"/>
      <w:lvlJc w:val="left"/>
      <w:pPr>
        <w:tabs>
          <w:tab w:val="num" w:pos="2160"/>
        </w:tabs>
        <w:ind w:left="2160" w:hanging="360"/>
      </w:pPr>
      <w:rPr>
        <w:rFonts w:ascii="Times New Roman" w:hAnsi="Times New Roman" w:hint="default"/>
      </w:rPr>
    </w:lvl>
    <w:lvl w:ilvl="3" w:tplc="C944DCC0" w:tentative="1">
      <w:start w:val="1"/>
      <w:numFmt w:val="bullet"/>
      <w:lvlText w:val="-"/>
      <w:lvlJc w:val="left"/>
      <w:pPr>
        <w:tabs>
          <w:tab w:val="num" w:pos="2880"/>
        </w:tabs>
        <w:ind w:left="2880" w:hanging="360"/>
      </w:pPr>
      <w:rPr>
        <w:rFonts w:ascii="Times New Roman" w:hAnsi="Times New Roman" w:hint="default"/>
      </w:rPr>
    </w:lvl>
    <w:lvl w:ilvl="4" w:tplc="5EAC809A" w:tentative="1">
      <w:start w:val="1"/>
      <w:numFmt w:val="bullet"/>
      <w:lvlText w:val="-"/>
      <w:lvlJc w:val="left"/>
      <w:pPr>
        <w:tabs>
          <w:tab w:val="num" w:pos="3600"/>
        </w:tabs>
        <w:ind w:left="3600" w:hanging="360"/>
      </w:pPr>
      <w:rPr>
        <w:rFonts w:ascii="Times New Roman" w:hAnsi="Times New Roman" w:hint="default"/>
      </w:rPr>
    </w:lvl>
    <w:lvl w:ilvl="5" w:tplc="3A0EBE6E" w:tentative="1">
      <w:start w:val="1"/>
      <w:numFmt w:val="bullet"/>
      <w:lvlText w:val="-"/>
      <w:lvlJc w:val="left"/>
      <w:pPr>
        <w:tabs>
          <w:tab w:val="num" w:pos="4320"/>
        </w:tabs>
        <w:ind w:left="4320" w:hanging="360"/>
      </w:pPr>
      <w:rPr>
        <w:rFonts w:ascii="Times New Roman" w:hAnsi="Times New Roman" w:hint="default"/>
      </w:rPr>
    </w:lvl>
    <w:lvl w:ilvl="6" w:tplc="1B7223F4" w:tentative="1">
      <w:start w:val="1"/>
      <w:numFmt w:val="bullet"/>
      <w:lvlText w:val="-"/>
      <w:lvlJc w:val="left"/>
      <w:pPr>
        <w:tabs>
          <w:tab w:val="num" w:pos="5040"/>
        </w:tabs>
        <w:ind w:left="5040" w:hanging="360"/>
      </w:pPr>
      <w:rPr>
        <w:rFonts w:ascii="Times New Roman" w:hAnsi="Times New Roman" w:hint="default"/>
      </w:rPr>
    </w:lvl>
    <w:lvl w:ilvl="7" w:tplc="D520A75E" w:tentative="1">
      <w:start w:val="1"/>
      <w:numFmt w:val="bullet"/>
      <w:lvlText w:val="-"/>
      <w:lvlJc w:val="left"/>
      <w:pPr>
        <w:tabs>
          <w:tab w:val="num" w:pos="5760"/>
        </w:tabs>
        <w:ind w:left="5760" w:hanging="360"/>
      </w:pPr>
      <w:rPr>
        <w:rFonts w:ascii="Times New Roman" w:hAnsi="Times New Roman" w:hint="default"/>
      </w:rPr>
    </w:lvl>
    <w:lvl w:ilvl="8" w:tplc="2BE2F32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28C1C95"/>
    <w:multiLevelType w:val="hybridMultilevel"/>
    <w:tmpl w:val="5E20735A"/>
    <w:lvl w:ilvl="0" w:tplc="C43EF242">
      <w:start w:val="1"/>
      <w:numFmt w:val="bullet"/>
      <w:lvlText w:val="-"/>
      <w:lvlJc w:val="left"/>
      <w:pPr>
        <w:tabs>
          <w:tab w:val="num" w:pos="720"/>
        </w:tabs>
        <w:ind w:left="720" w:hanging="360"/>
      </w:pPr>
      <w:rPr>
        <w:rFonts w:ascii="Times New Roman" w:hAnsi="Times New Roman" w:hint="default"/>
      </w:rPr>
    </w:lvl>
    <w:lvl w:ilvl="1" w:tplc="6B065508" w:tentative="1">
      <w:start w:val="1"/>
      <w:numFmt w:val="bullet"/>
      <w:lvlText w:val="-"/>
      <w:lvlJc w:val="left"/>
      <w:pPr>
        <w:tabs>
          <w:tab w:val="num" w:pos="1440"/>
        </w:tabs>
        <w:ind w:left="1440" w:hanging="360"/>
      </w:pPr>
      <w:rPr>
        <w:rFonts w:ascii="Times New Roman" w:hAnsi="Times New Roman" w:hint="default"/>
      </w:rPr>
    </w:lvl>
    <w:lvl w:ilvl="2" w:tplc="98EAAD68" w:tentative="1">
      <w:start w:val="1"/>
      <w:numFmt w:val="bullet"/>
      <w:lvlText w:val="-"/>
      <w:lvlJc w:val="left"/>
      <w:pPr>
        <w:tabs>
          <w:tab w:val="num" w:pos="2160"/>
        </w:tabs>
        <w:ind w:left="2160" w:hanging="360"/>
      </w:pPr>
      <w:rPr>
        <w:rFonts w:ascii="Times New Roman" w:hAnsi="Times New Roman" w:hint="default"/>
      </w:rPr>
    </w:lvl>
    <w:lvl w:ilvl="3" w:tplc="22FA1C40" w:tentative="1">
      <w:start w:val="1"/>
      <w:numFmt w:val="bullet"/>
      <w:lvlText w:val="-"/>
      <w:lvlJc w:val="left"/>
      <w:pPr>
        <w:tabs>
          <w:tab w:val="num" w:pos="2880"/>
        </w:tabs>
        <w:ind w:left="2880" w:hanging="360"/>
      </w:pPr>
      <w:rPr>
        <w:rFonts w:ascii="Times New Roman" w:hAnsi="Times New Roman" w:hint="default"/>
      </w:rPr>
    </w:lvl>
    <w:lvl w:ilvl="4" w:tplc="41BE73CC" w:tentative="1">
      <w:start w:val="1"/>
      <w:numFmt w:val="bullet"/>
      <w:lvlText w:val="-"/>
      <w:lvlJc w:val="left"/>
      <w:pPr>
        <w:tabs>
          <w:tab w:val="num" w:pos="3600"/>
        </w:tabs>
        <w:ind w:left="3600" w:hanging="360"/>
      </w:pPr>
      <w:rPr>
        <w:rFonts w:ascii="Times New Roman" w:hAnsi="Times New Roman" w:hint="default"/>
      </w:rPr>
    </w:lvl>
    <w:lvl w:ilvl="5" w:tplc="CA7EC0D6" w:tentative="1">
      <w:start w:val="1"/>
      <w:numFmt w:val="bullet"/>
      <w:lvlText w:val="-"/>
      <w:lvlJc w:val="left"/>
      <w:pPr>
        <w:tabs>
          <w:tab w:val="num" w:pos="4320"/>
        </w:tabs>
        <w:ind w:left="4320" w:hanging="360"/>
      </w:pPr>
      <w:rPr>
        <w:rFonts w:ascii="Times New Roman" w:hAnsi="Times New Roman" w:hint="default"/>
      </w:rPr>
    </w:lvl>
    <w:lvl w:ilvl="6" w:tplc="578E470A" w:tentative="1">
      <w:start w:val="1"/>
      <w:numFmt w:val="bullet"/>
      <w:lvlText w:val="-"/>
      <w:lvlJc w:val="left"/>
      <w:pPr>
        <w:tabs>
          <w:tab w:val="num" w:pos="5040"/>
        </w:tabs>
        <w:ind w:left="5040" w:hanging="360"/>
      </w:pPr>
      <w:rPr>
        <w:rFonts w:ascii="Times New Roman" w:hAnsi="Times New Roman" w:hint="default"/>
      </w:rPr>
    </w:lvl>
    <w:lvl w:ilvl="7" w:tplc="C3148284" w:tentative="1">
      <w:start w:val="1"/>
      <w:numFmt w:val="bullet"/>
      <w:lvlText w:val="-"/>
      <w:lvlJc w:val="left"/>
      <w:pPr>
        <w:tabs>
          <w:tab w:val="num" w:pos="5760"/>
        </w:tabs>
        <w:ind w:left="5760" w:hanging="360"/>
      </w:pPr>
      <w:rPr>
        <w:rFonts w:ascii="Times New Roman" w:hAnsi="Times New Roman" w:hint="default"/>
      </w:rPr>
    </w:lvl>
    <w:lvl w:ilvl="8" w:tplc="9268175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2EAC480A"/>
    <w:multiLevelType w:val="hybridMultilevel"/>
    <w:tmpl w:val="B296DA12"/>
    <w:lvl w:ilvl="0" w:tplc="6BE6EA30">
      <w:start w:val="1"/>
      <w:numFmt w:val="bullet"/>
      <w:lvlText w:val="-"/>
      <w:lvlJc w:val="left"/>
      <w:pPr>
        <w:tabs>
          <w:tab w:val="num" w:pos="720"/>
        </w:tabs>
        <w:ind w:left="720" w:hanging="360"/>
      </w:pPr>
      <w:rPr>
        <w:rFonts w:ascii="Times New Roman" w:hAnsi="Times New Roman" w:hint="default"/>
      </w:rPr>
    </w:lvl>
    <w:lvl w:ilvl="1" w:tplc="E0F0050A" w:tentative="1">
      <w:start w:val="1"/>
      <w:numFmt w:val="bullet"/>
      <w:lvlText w:val="-"/>
      <w:lvlJc w:val="left"/>
      <w:pPr>
        <w:tabs>
          <w:tab w:val="num" w:pos="1440"/>
        </w:tabs>
        <w:ind w:left="1440" w:hanging="360"/>
      </w:pPr>
      <w:rPr>
        <w:rFonts w:ascii="Times New Roman" w:hAnsi="Times New Roman" w:hint="default"/>
      </w:rPr>
    </w:lvl>
    <w:lvl w:ilvl="2" w:tplc="A600C594" w:tentative="1">
      <w:start w:val="1"/>
      <w:numFmt w:val="bullet"/>
      <w:lvlText w:val="-"/>
      <w:lvlJc w:val="left"/>
      <w:pPr>
        <w:tabs>
          <w:tab w:val="num" w:pos="2160"/>
        </w:tabs>
        <w:ind w:left="2160" w:hanging="360"/>
      </w:pPr>
      <w:rPr>
        <w:rFonts w:ascii="Times New Roman" w:hAnsi="Times New Roman" w:hint="default"/>
      </w:rPr>
    </w:lvl>
    <w:lvl w:ilvl="3" w:tplc="516E797C" w:tentative="1">
      <w:start w:val="1"/>
      <w:numFmt w:val="bullet"/>
      <w:lvlText w:val="-"/>
      <w:lvlJc w:val="left"/>
      <w:pPr>
        <w:tabs>
          <w:tab w:val="num" w:pos="2880"/>
        </w:tabs>
        <w:ind w:left="2880" w:hanging="360"/>
      </w:pPr>
      <w:rPr>
        <w:rFonts w:ascii="Times New Roman" w:hAnsi="Times New Roman" w:hint="default"/>
      </w:rPr>
    </w:lvl>
    <w:lvl w:ilvl="4" w:tplc="0238777C" w:tentative="1">
      <w:start w:val="1"/>
      <w:numFmt w:val="bullet"/>
      <w:lvlText w:val="-"/>
      <w:lvlJc w:val="left"/>
      <w:pPr>
        <w:tabs>
          <w:tab w:val="num" w:pos="3600"/>
        </w:tabs>
        <w:ind w:left="3600" w:hanging="360"/>
      </w:pPr>
      <w:rPr>
        <w:rFonts w:ascii="Times New Roman" w:hAnsi="Times New Roman" w:hint="default"/>
      </w:rPr>
    </w:lvl>
    <w:lvl w:ilvl="5" w:tplc="3C669BF8" w:tentative="1">
      <w:start w:val="1"/>
      <w:numFmt w:val="bullet"/>
      <w:lvlText w:val="-"/>
      <w:lvlJc w:val="left"/>
      <w:pPr>
        <w:tabs>
          <w:tab w:val="num" w:pos="4320"/>
        </w:tabs>
        <w:ind w:left="4320" w:hanging="360"/>
      </w:pPr>
      <w:rPr>
        <w:rFonts w:ascii="Times New Roman" w:hAnsi="Times New Roman" w:hint="default"/>
      </w:rPr>
    </w:lvl>
    <w:lvl w:ilvl="6" w:tplc="F47AA76C" w:tentative="1">
      <w:start w:val="1"/>
      <w:numFmt w:val="bullet"/>
      <w:lvlText w:val="-"/>
      <w:lvlJc w:val="left"/>
      <w:pPr>
        <w:tabs>
          <w:tab w:val="num" w:pos="5040"/>
        </w:tabs>
        <w:ind w:left="5040" w:hanging="360"/>
      </w:pPr>
      <w:rPr>
        <w:rFonts w:ascii="Times New Roman" w:hAnsi="Times New Roman" w:hint="default"/>
      </w:rPr>
    </w:lvl>
    <w:lvl w:ilvl="7" w:tplc="5CA0D030" w:tentative="1">
      <w:start w:val="1"/>
      <w:numFmt w:val="bullet"/>
      <w:lvlText w:val="-"/>
      <w:lvlJc w:val="left"/>
      <w:pPr>
        <w:tabs>
          <w:tab w:val="num" w:pos="5760"/>
        </w:tabs>
        <w:ind w:left="5760" w:hanging="360"/>
      </w:pPr>
      <w:rPr>
        <w:rFonts w:ascii="Times New Roman" w:hAnsi="Times New Roman" w:hint="default"/>
      </w:rPr>
    </w:lvl>
    <w:lvl w:ilvl="8" w:tplc="5F14E39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1755921"/>
    <w:multiLevelType w:val="hybridMultilevel"/>
    <w:tmpl w:val="C6F8D108"/>
    <w:lvl w:ilvl="0" w:tplc="4C943DD6">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6">
    <w:nsid w:val="48E53BEE"/>
    <w:multiLevelType w:val="hybridMultilevel"/>
    <w:tmpl w:val="E07462A6"/>
    <w:lvl w:ilvl="0" w:tplc="6B52B8E0">
      <w:start w:val="1"/>
      <w:numFmt w:val="decimal"/>
      <w:lvlText w:val="%1."/>
      <w:lvlJc w:val="left"/>
      <w:pPr>
        <w:ind w:left="786" w:hanging="360"/>
      </w:pPr>
      <w:rPr>
        <w:rFonts w:cs="Times New Roman" w:hint="default"/>
      </w:rPr>
    </w:lvl>
    <w:lvl w:ilvl="1" w:tplc="04190019">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start w:val="1"/>
      <w:numFmt w:val="decimal"/>
      <w:lvlText w:val="%4."/>
      <w:lvlJc w:val="left"/>
      <w:pPr>
        <w:ind w:left="2946" w:hanging="360"/>
      </w:pPr>
      <w:rPr>
        <w:rFonts w:cs="Times New Roman"/>
      </w:rPr>
    </w:lvl>
    <w:lvl w:ilvl="4" w:tplc="04190019">
      <w:start w:val="1"/>
      <w:numFmt w:val="lowerLetter"/>
      <w:lvlText w:val="%5."/>
      <w:lvlJc w:val="left"/>
      <w:pPr>
        <w:ind w:left="3666" w:hanging="360"/>
      </w:pPr>
      <w:rPr>
        <w:rFonts w:cs="Times New Roman"/>
      </w:rPr>
    </w:lvl>
    <w:lvl w:ilvl="5" w:tplc="0419001B">
      <w:start w:val="1"/>
      <w:numFmt w:val="lowerRoman"/>
      <w:lvlText w:val="%6."/>
      <w:lvlJc w:val="right"/>
      <w:pPr>
        <w:ind w:left="4386" w:hanging="180"/>
      </w:pPr>
      <w:rPr>
        <w:rFonts w:cs="Times New Roman"/>
      </w:rPr>
    </w:lvl>
    <w:lvl w:ilvl="6" w:tplc="0419000F">
      <w:start w:val="1"/>
      <w:numFmt w:val="decimal"/>
      <w:lvlText w:val="%7."/>
      <w:lvlJc w:val="left"/>
      <w:pPr>
        <w:ind w:left="5106" w:hanging="360"/>
      </w:pPr>
      <w:rPr>
        <w:rFonts w:cs="Times New Roman"/>
      </w:rPr>
    </w:lvl>
    <w:lvl w:ilvl="7" w:tplc="04190019">
      <w:start w:val="1"/>
      <w:numFmt w:val="lowerLetter"/>
      <w:lvlText w:val="%8."/>
      <w:lvlJc w:val="left"/>
      <w:pPr>
        <w:ind w:left="5826" w:hanging="360"/>
      </w:pPr>
      <w:rPr>
        <w:rFonts w:cs="Times New Roman"/>
      </w:rPr>
    </w:lvl>
    <w:lvl w:ilvl="8" w:tplc="0419001B">
      <w:start w:val="1"/>
      <w:numFmt w:val="lowerRoman"/>
      <w:lvlText w:val="%9."/>
      <w:lvlJc w:val="right"/>
      <w:pPr>
        <w:ind w:left="6546" w:hanging="180"/>
      </w:pPr>
      <w:rPr>
        <w:rFonts w:cs="Times New Roman"/>
      </w:rPr>
    </w:lvl>
  </w:abstractNum>
  <w:abstractNum w:abstractNumId="17">
    <w:nsid w:val="4FA358DA"/>
    <w:multiLevelType w:val="hybridMultilevel"/>
    <w:tmpl w:val="87568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0F67604"/>
    <w:multiLevelType w:val="hybridMultilevel"/>
    <w:tmpl w:val="9D461F90"/>
    <w:lvl w:ilvl="0" w:tplc="23862060">
      <w:start w:val="1"/>
      <w:numFmt w:val="bullet"/>
      <w:lvlText w:val="-"/>
      <w:lvlJc w:val="left"/>
      <w:pPr>
        <w:tabs>
          <w:tab w:val="num" w:pos="720"/>
        </w:tabs>
        <w:ind w:left="720" w:hanging="360"/>
      </w:pPr>
      <w:rPr>
        <w:rFonts w:ascii="Times New Roman" w:hAnsi="Times New Roman" w:hint="default"/>
      </w:rPr>
    </w:lvl>
    <w:lvl w:ilvl="1" w:tplc="8460C04C" w:tentative="1">
      <w:start w:val="1"/>
      <w:numFmt w:val="bullet"/>
      <w:lvlText w:val="-"/>
      <w:lvlJc w:val="left"/>
      <w:pPr>
        <w:tabs>
          <w:tab w:val="num" w:pos="1440"/>
        </w:tabs>
        <w:ind w:left="1440" w:hanging="360"/>
      </w:pPr>
      <w:rPr>
        <w:rFonts w:ascii="Times New Roman" w:hAnsi="Times New Roman" w:hint="default"/>
      </w:rPr>
    </w:lvl>
    <w:lvl w:ilvl="2" w:tplc="B9CC4156" w:tentative="1">
      <w:start w:val="1"/>
      <w:numFmt w:val="bullet"/>
      <w:lvlText w:val="-"/>
      <w:lvlJc w:val="left"/>
      <w:pPr>
        <w:tabs>
          <w:tab w:val="num" w:pos="2160"/>
        </w:tabs>
        <w:ind w:left="2160" w:hanging="360"/>
      </w:pPr>
      <w:rPr>
        <w:rFonts w:ascii="Times New Roman" w:hAnsi="Times New Roman" w:hint="default"/>
      </w:rPr>
    </w:lvl>
    <w:lvl w:ilvl="3" w:tplc="118EB4CC" w:tentative="1">
      <w:start w:val="1"/>
      <w:numFmt w:val="bullet"/>
      <w:lvlText w:val="-"/>
      <w:lvlJc w:val="left"/>
      <w:pPr>
        <w:tabs>
          <w:tab w:val="num" w:pos="2880"/>
        </w:tabs>
        <w:ind w:left="2880" w:hanging="360"/>
      </w:pPr>
      <w:rPr>
        <w:rFonts w:ascii="Times New Roman" w:hAnsi="Times New Roman" w:hint="default"/>
      </w:rPr>
    </w:lvl>
    <w:lvl w:ilvl="4" w:tplc="8D429F28" w:tentative="1">
      <w:start w:val="1"/>
      <w:numFmt w:val="bullet"/>
      <w:lvlText w:val="-"/>
      <w:lvlJc w:val="left"/>
      <w:pPr>
        <w:tabs>
          <w:tab w:val="num" w:pos="3600"/>
        </w:tabs>
        <w:ind w:left="3600" w:hanging="360"/>
      </w:pPr>
      <w:rPr>
        <w:rFonts w:ascii="Times New Roman" w:hAnsi="Times New Roman" w:hint="default"/>
      </w:rPr>
    </w:lvl>
    <w:lvl w:ilvl="5" w:tplc="54A80FA0" w:tentative="1">
      <w:start w:val="1"/>
      <w:numFmt w:val="bullet"/>
      <w:lvlText w:val="-"/>
      <w:lvlJc w:val="left"/>
      <w:pPr>
        <w:tabs>
          <w:tab w:val="num" w:pos="4320"/>
        </w:tabs>
        <w:ind w:left="4320" w:hanging="360"/>
      </w:pPr>
      <w:rPr>
        <w:rFonts w:ascii="Times New Roman" w:hAnsi="Times New Roman" w:hint="default"/>
      </w:rPr>
    </w:lvl>
    <w:lvl w:ilvl="6" w:tplc="D52454E2" w:tentative="1">
      <w:start w:val="1"/>
      <w:numFmt w:val="bullet"/>
      <w:lvlText w:val="-"/>
      <w:lvlJc w:val="left"/>
      <w:pPr>
        <w:tabs>
          <w:tab w:val="num" w:pos="5040"/>
        </w:tabs>
        <w:ind w:left="5040" w:hanging="360"/>
      </w:pPr>
      <w:rPr>
        <w:rFonts w:ascii="Times New Roman" w:hAnsi="Times New Roman" w:hint="default"/>
      </w:rPr>
    </w:lvl>
    <w:lvl w:ilvl="7" w:tplc="B3B0004A" w:tentative="1">
      <w:start w:val="1"/>
      <w:numFmt w:val="bullet"/>
      <w:lvlText w:val="-"/>
      <w:lvlJc w:val="left"/>
      <w:pPr>
        <w:tabs>
          <w:tab w:val="num" w:pos="5760"/>
        </w:tabs>
        <w:ind w:left="5760" w:hanging="360"/>
      </w:pPr>
      <w:rPr>
        <w:rFonts w:ascii="Times New Roman" w:hAnsi="Times New Roman" w:hint="default"/>
      </w:rPr>
    </w:lvl>
    <w:lvl w:ilvl="8" w:tplc="5C9A136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84E428D"/>
    <w:multiLevelType w:val="hybridMultilevel"/>
    <w:tmpl w:val="D33C3B96"/>
    <w:lvl w:ilvl="0" w:tplc="55B451E6">
      <w:start w:val="1"/>
      <w:numFmt w:val="bullet"/>
      <w:lvlText w:val="-"/>
      <w:lvlJc w:val="left"/>
      <w:pPr>
        <w:tabs>
          <w:tab w:val="num" w:pos="720"/>
        </w:tabs>
        <w:ind w:left="720" w:hanging="360"/>
      </w:pPr>
      <w:rPr>
        <w:rFonts w:ascii="Times New Roman" w:hAnsi="Times New Roman" w:hint="default"/>
      </w:rPr>
    </w:lvl>
    <w:lvl w:ilvl="1" w:tplc="392E1DF0" w:tentative="1">
      <w:start w:val="1"/>
      <w:numFmt w:val="bullet"/>
      <w:lvlText w:val="-"/>
      <w:lvlJc w:val="left"/>
      <w:pPr>
        <w:tabs>
          <w:tab w:val="num" w:pos="1440"/>
        </w:tabs>
        <w:ind w:left="1440" w:hanging="360"/>
      </w:pPr>
      <w:rPr>
        <w:rFonts w:ascii="Times New Roman" w:hAnsi="Times New Roman" w:hint="default"/>
      </w:rPr>
    </w:lvl>
    <w:lvl w:ilvl="2" w:tplc="E78209D6" w:tentative="1">
      <w:start w:val="1"/>
      <w:numFmt w:val="bullet"/>
      <w:lvlText w:val="-"/>
      <w:lvlJc w:val="left"/>
      <w:pPr>
        <w:tabs>
          <w:tab w:val="num" w:pos="2160"/>
        </w:tabs>
        <w:ind w:left="2160" w:hanging="360"/>
      </w:pPr>
      <w:rPr>
        <w:rFonts w:ascii="Times New Roman" w:hAnsi="Times New Roman" w:hint="default"/>
      </w:rPr>
    </w:lvl>
    <w:lvl w:ilvl="3" w:tplc="A9E8C3B2" w:tentative="1">
      <w:start w:val="1"/>
      <w:numFmt w:val="bullet"/>
      <w:lvlText w:val="-"/>
      <w:lvlJc w:val="left"/>
      <w:pPr>
        <w:tabs>
          <w:tab w:val="num" w:pos="2880"/>
        </w:tabs>
        <w:ind w:left="2880" w:hanging="360"/>
      </w:pPr>
      <w:rPr>
        <w:rFonts w:ascii="Times New Roman" w:hAnsi="Times New Roman" w:hint="default"/>
      </w:rPr>
    </w:lvl>
    <w:lvl w:ilvl="4" w:tplc="2572F8C8" w:tentative="1">
      <w:start w:val="1"/>
      <w:numFmt w:val="bullet"/>
      <w:lvlText w:val="-"/>
      <w:lvlJc w:val="left"/>
      <w:pPr>
        <w:tabs>
          <w:tab w:val="num" w:pos="3600"/>
        </w:tabs>
        <w:ind w:left="3600" w:hanging="360"/>
      </w:pPr>
      <w:rPr>
        <w:rFonts w:ascii="Times New Roman" w:hAnsi="Times New Roman" w:hint="default"/>
      </w:rPr>
    </w:lvl>
    <w:lvl w:ilvl="5" w:tplc="AF5E3050" w:tentative="1">
      <w:start w:val="1"/>
      <w:numFmt w:val="bullet"/>
      <w:lvlText w:val="-"/>
      <w:lvlJc w:val="left"/>
      <w:pPr>
        <w:tabs>
          <w:tab w:val="num" w:pos="4320"/>
        </w:tabs>
        <w:ind w:left="4320" w:hanging="360"/>
      </w:pPr>
      <w:rPr>
        <w:rFonts w:ascii="Times New Roman" w:hAnsi="Times New Roman" w:hint="default"/>
      </w:rPr>
    </w:lvl>
    <w:lvl w:ilvl="6" w:tplc="ECFAF114" w:tentative="1">
      <w:start w:val="1"/>
      <w:numFmt w:val="bullet"/>
      <w:lvlText w:val="-"/>
      <w:lvlJc w:val="left"/>
      <w:pPr>
        <w:tabs>
          <w:tab w:val="num" w:pos="5040"/>
        </w:tabs>
        <w:ind w:left="5040" w:hanging="360"/>
      </w:pPr>
      <w:rPr>
        <w:rFonts w:ascii="Times New Roman" w:hAnsi="Times New Roman" w:hint="default"/>
      </w:rPr>
    </w:lvl>
    <w:lvl w:ilvl="7" w:tplc="46685FF8" w:tentative="1">
      <w:start w:val="1"/>
      <w:numFmt w:val="bullet"/>
      <w:lvlText w:val="-"/>
      <w:lvlJc w:val="left"/>
      <w:pPr>
        <w:tabs>
          <w:tab w:val="num" w:pos="5760"/>
        </w:tabs>
        <w:ind w:left="5760" w:hanging="360"/>
      </w:pPr>
      <w:rPr>
        <w:rFonts w:ascii="Times New Roman" w:hAnsi="Times New Roman" w:hint="default"/>
      </w:rPr>
    </w:lvl>
    <w:lvl w:ilvl="8" w:tplc="19A077F4"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11A3F1B"/>
    <w:multiLevelType w:val="hybridMultilevel"/>
    <w:tmpl w:val="024C74F2"/>
    <w:lvl w:ilvl="0" w:tplc="F90CF956">
      <w:start w:val="1"/>
      <w:numFmt w:val="decimal"/>
      <w:lvlText w:val="%1."/>
      <w:lvlJc w:val="left"/>
      <w:pPr>
        <w:ind w:left="1211" w:hanging="360"/>
      </w:pPr>
      <w:rPr>
        <w:rFonts w:cs="Times New Roman" w:hint="default"/>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21">
    <w:nsid w:val="78DE218D"/>
    <w:multiLevelType w:val="hybridMultilevel"/>
    <w:tmpl w:val="B37E98B8"/>
    <w:lvl w:ilvl="0" w:tplc="47BC8F02">
      <w:start w:val="1"/>
      <w:numFmt w:val="bullet"/>
      <w:lvlText w:val="-"/>
      <w:lvlJc w:val="left"/>
      <w:pPr>
        <w:tabs>
          <w:tab w:val="num" w:pos="720"/>
        </w:tabs>
        <w:ind w:left="720" w:hanging="360"/>
      </w:pPr>
      <w:rPr>
        <w:rFonts w:ascii="Times New Roman" w:hAnsi="Times New Roman" w:hint="default"/>
      </w:rPr>
    </w:lvl>
    <w:lvl w:ilvl="1" w:tplc="CFD8446A" w:tentative="1">
      <w:start w:val="1"/>
      <w:numFmt w:val="bullet"/>
      <w:lvlText w:val="-"/>
      <w:lvlJc w:val="left"/>
      <w:pPr>
        <w:tabs>
          <w:tab w:val="num" w:pos="1440"/>
        </w:tabs>
        <w:ind w:left="1440" w:hanging="360"/>
      </w:pPr>
      <w:rPr>
        <w:rFonts w:ascii="Times New Roman" w:hAnsi="Times New Roman" w:hint="default"/>
      </w:rPr>
    </w:lvl>
    <w:lvl w:ilvl="2" w:tplc="FD6CC038" w:tentative="1">
      <w:start w:val="1"/>
      <w:numFmt w:val="bullet"/>
      <w:lvlText w:val="-"/>
      <w:lvlJc w:val="left"/>
      <w:pPr>
        <w:tabs>
          <w:tab w:val="num" w:pos="2160"/>
        </w:tabs>
        <w:ind w:left="2160" w:hanging="360"/>
      </w:pPr>
      <w:rPr>
        <w:rFonts w:ascii="Times New Roman" w:hAnsi="Times New Roman" w:hint="default"/>
      </w:rPr>
    </w:lvl>
    <w:lvl w:ilvl="3" w:tplc="CFFC8D4E" w:tentative="1">
      <w:start w:val="1"/>
      <w:numFmt w:val="bullet"/>
      <w:lvlText w:val="-"/>
      <w:lvlJc w:val="left"/>
      <w:pPr>
        <w:tabs>
          <w:tab w:val="num" w:pos="2880"/>
        </w:tabs>
        <w:ind w:left="2880" w:hanging="360"/>
      </w:pPr>
      <w:rPr>
        <w:rFonts w:ascii="Times New Roman" w:hAnsi="Times New Roman" w:hint="default"/>
      </w:rPr>
    </w:lvl>
    <w:lvl w:ilvl="4" w:tplc="72FA4488" w:tentative="1">
      <w:start w:val="1"/>
      <w:numFmt w:val="bullet"/>
      <w:lvlText w:val="-"/>
      <w:lvlJc w:val="left"/>
      <w:pPr>
        <w:tabs>
          <w:tab w:val="num" w:pos="3600"/>
        </w:tabs>
        <w:ind w:left="3600" w:hanging="360"/>
      </w:pPr>
      <w:rPr>
        <w:rFonts w:ascii="Times New Roman" w:hAnsi="Times New Roman" w:hint="default"/>
      </w:rPr>
    </w:lvl>
    <w:lvl w:ilvl="5" w:tplc="7350457A" w:tentative="1">
      <w:start w:val="1"/>
      <w:numFmt w:val="bullet"/>
      <w:lvlText w:val="-"/>
      <w:lvlJc w:val="left"/>
      <w:pPr>
        <w:tabs>
          <w:tab w:val="num" w:pos="4320"/>
        </w:tabs>
        <w:ind w:left="4320" w:hanging="360"/>
      </w:pPr>
      <w:rPr>
        <w:rFonts w:ascii="Times New Roman" w:hAnsi="Times New Roman" w:hint="default"/>
      </w:rPr>
    </w:lvl>
    <w:lvl w:ilvl="6" w:tplc="C6D8DA80" w:tentative="1">
      <w:start w:val="1"/>
      <w:numFmt w:val="bullet"/>
      <w:lvlText w:val="-"/>
      <w:lvlJc w:val="left"/>
      <w:pPr>
        <w:tabs>
          <w:tab w:val="num" w:pos="5040"/>
        </w:tabs>
        <w:ind w:left="5040" w:hanging="360"/>
      </w:pPr>
      <w:rPr>
        <w:rFonts w:ascii="Times New Roman" w:hAnsi="Times New Roman" w:hint="default"/>
      </w:rPr>
    </w:lvl>
    <w:lvl w:ilvl="7" w:tplc="DD7C65EC" w:tentative="1">
      <w:start w:val="1"/>
      <w:numFmt w:val="bullet"/>
      <w:lvlText w:val="-"/>
      <w:lvlJc w:val="left"/>
      <w:pPr>
        <w:tabs>
          <w:tab w:val="num" w:pos="5760"/>
        </w:tabs>
        <w:ind w:left="5760" w:hanging="360"/>
      </w:pPr>
      <w:rPr>
        <w:rFonts w:ascii="Times New Roman" w:hAnsi="Times New Roman" w:hint="default"/>
      </w:rPr>
    </w:lvl>
    <w:lvl w:ilvl="8" w:tplc="96C48874"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A3C357A"/>
    <w:multiLevelType w:val="hybridMultilevel"/>
    <w:tmpl w:val="69E27A8C"/>
    <w:lvl w:ilvl="0" w:tplc="BA40AD8A">
      <w:start w:val="1"/>
      <w:numFmt w:val="bullet"/>
      <w:lvlText w:val="•"/>
      <w:lvlJc w:val="left"/>
      <w:pPr>
        <w:tabs>
          <w:tab w:val="num" w:pos="720"/>
        </w:tabs>
        <w:ind w:left="720" w:hanging="360"/>
      </w:pPr>
      <w:rPr>
        <w:rFonts w:ascii="Times New Roman" w:hAnsi="Times New Roman" w:hint="default"/>
      </w:rPr>
    </w:lvl>
    <w:lvl w:ilvl="1" w:tplc="08CE3886" w:tentative="1">
      <w:start w:val="1"/>
      <w:numFmt w:val="bullet"/>
      <w:lvlText w:val="•"/>
      <w:lvlJc w:val="left"/>
      <w:pPr>
        <w:tabs>
          <w:tab w:val="num" w:pos="1440"/>
        </w:tabs>
        <w:ind w:left="1440" w:hanging="360"/>
      </w:pPr>
      <w:rPr>
        <w:rFonts w:ascii="Times New Roman" w:hAnsi="Times New Roman" w:hint="default"/>
      </w:rPr>
    </w:lvl>
    <w:lvl w:ilvl="2" w:tplc="C6D09D38" w:tentative="1">
      <w:start w:val="1"/>
      <w:numFmt w:val="bullet"/>
      <w:lvlText w:val="•"/>
      <w:lvlJc w:val="left"/>
      <w:pPr>
        <w:tabs>
          <w:tab w:val="num" w:pos="2160"/>
        </w:tabs>
        <w:ind w:left="2160" w:hanging="360"/>
      </w:pPr>
      <w:rPr>
        <w:rFonts w:ascii="Times New Roman" w:hAnsi="Times New Roman" w:hint="default"/>
      </w:rPr>
    </w:lvl>
    <w:lvl w:ilvl="3" w:tplc="F61EA67C" w:tentative="1">
      <w:start w:val="1"/>
      <w:numFmt w:val="bullet"/>
      <w:lvlText w:val="•"/>
      <w:lvlJc w:val="left"/>
      <w:pPr>
        <w:tabs>
          <w:tab w:val="num" w:pos="2880"/>
        </w:tabs>
        <w:ind w:left="2880" w:hanging="360"/>
      </w:pPr>
      <w:rPr>
        <w:rFonts w:ascii="Times New Roman" w:hAnsi="Times New Roman" w:hint="default"/>
      </w:rPr>
    </w:lvl>
    <w:lvl w:ilvl="4" w:tplc="6AAA96B2" w:tentative="1">
      <w:start w:val="1"/>
      <w:numFmt w:val="bullet"/>
      <w:lvlText w:val="•"/>
      <w:lvlJc w:val="left"/>
      <w:pPr>
        <w:tabs>
          <w:tab w:val="num" w:pos="3600"/>
        </w:tabs>
        <w:ind w:left="3600" w:hanging="360"/>
      </w:pPr>
      <w:rPr>
        <w:rFonts w:ascii="Times New Roman" w:hAnsi="Times New Roman" w:hint="default"/>
      </w:rPr>
    </w:lvl>
    <w:lvl w:ilvl="5" w:tplc="C534096E" w:tentative="1">
      <w:start w:val="1"/>
      <w:numFmt w:val="bullet"/>
      <w:lvlText w:val="•"/>
      <w:lvlJc w:val="left"/>
      <w:pPr>
        <w:tabs>
          <w:tab w:val="num" w:pos="4320"/>
        </w:tabs>
        <w:ind w:left="4320" w:hanging="360"/>
      </w:pPr>
      <w:rPr>
        <w:rFonts w:ascii="Times New Roman" w:hAnsi="Times New Roman" w:hint="default"/>
      </w:rPr>
    </w:lvl>
    <w:lvl w:ilvl="6" w:tplc="0C904BD6" w:tentative="1">
      <w:start w:val="1"/>
      <w:numFmt w:val="bullet"/>
      <w:lvlText w:val="•"/>
      <w:lvlJc w:val="left"/>
      <w:pPr>
        <w:tabs>
          <w:tab w:val="num" w:pos="5040"/>
        </w:tabs>
        <w:ind w:left="5040" w:hanging="360"/>
      </w:pPr>
      <w:rPr>
        <w:rFonts w:ascii="Times New Roman" w:hAnsi="Times New Roman" w:hint="default"/>
      </w:rPr>
    </w:lvl>
    <w:lvl w:ilvl="7" w:tplc="A04E381C" w:tentative="1">
      <w:start w:val="1"/>
      <w:numFmt w:val="bullet"/>
      <w:lvlText w:val="•"/>
      <w:lvlJc w:val="left"/>
      <w:pPr>
        <w:tabs>
          <w:tab w:val="num" w:pos="5760"/>
        </w:tabs>
        <w:ind w:left="5760" w:hanging="360"/>
      </w:pPr>
      <w:rPr>
        <w:rFonts w:ascii="Times New Roman" w:hAnsi="Times New Roman" w:hint="default"/>
      </w:rPr>
    </w:lvl>
    <w:lvl w:ilvl="8" w:tplc="F8044F8C" w:tentative="1">
      <w:start w:val="1"/>
      <w:numFmt w:val="bullet"/>
      <w:lvlText w:val="•"/>
      <w:lvlJc w:val="left"/>
      <w:pPr>
        <w:tabs>
          <w:tab w:val="num" w:pos="6480"/>
        </w:tabs>
        <w:ind w:left="6480" w:hanging="360"/>
      </w:pPr>
      <w:rPr>
        <w:rFonts w:ascii="Times New Roman" w:hAnsi="Times New Roman" w:hint="default"/>
      </w:rPr>
    </w:lvl>
  </w:abstractNum>
  <w:num w:numId="1">
    <w:abstractNumId w:val="20"/>
  </w:num>
  <w:num w:numId="2">
    <w:abstractNumId w:val="11"/>
  </w:num>
  <w:num w:numId="3">
    <w:abstractNumId w:val="16"/>
  </w:num>
  <w:num w:numId="4">
    <w:abstractNumId w:val="15"/>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0"/>
  </w:num>
  <w:num w:numId="17">
    <w:abstractNumId w:val="14"/>
  </w:num>
  <w:num w:numId="18">
    <w:abstractNumId w:val="22"/>
  </w:num>
  <w:num w:numId="19">
    <w:abstractNumId w:val="18"/>
  </w:num>
  <w:num w:numId="20">
    <w:abstractNumId w:val="13"/>
  </w:num>
  <w:num w:numId="21">
    <w:abstractNumId w:val="21"/>
  </w:num>
  <w:num w:numId="22">
    <w:abstractNumId w:val="12"/>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D07"/>
    <w:rsid w:val="00006D7A"/>
    <w:rsid w:val="0000701F"/>
    <w:rsid w:val="00010107"/>
    <w:rsid w:val="0001089D"/>
    <w:rsid w:val="00010BE1"/>
    <w:rsid w:val="0001282D"/>
    <w:rsid w:val="00016CFA"/>
    <w:rsid w:val="00021D5E"/>
    <w:rsid w:val="00026169"/>
    <w:rsid w:val="000310DE"/>
    <w:rsid w:val="00032334"/>
    <w:rsid w:val="0003633F"/>
    <w:rsid w:val="000412B6"/>
    <w:rsid w:val="000424DD"/>
    <w:rsid w:val="00046E85"/>
    <w:rsid w:val="00051316"/>
    <w:rsid w:val="00053AE5"/>
    <w:rsid w:val="00053F8D"/>
    <w:rsid w:val="000556A1"/>
    <w:rsid w:val="00065D88"/>
    <w:rsid w:val="0006655B"/>
    <w:rsid w:val="00066801"/>
    <w:rsid w:val="00074424"/>
    <w:rsid w:val="00074A77"/>
    <w:rsid w:val="00075554"/>
    <w:rsid w:val="00075716"/>
    <w:rsid w:val="00077769"/>
    <w:rsid w:val="0008220E"/>
    <w:rsid w:val="0008336F"/>
    <w:rsid w:val="00086B2E"/>
    <w:rsid w:val="00087474"/>
    <w:rsid w:val="000970C2"/>
    <w:rsid w:val="000A2F37"/>
    <w:rsid w:val="000A3AAB"/>
    <w:rsid w:val="000A6C92"/>
    <w:rsid w:val="000A6D8D"/>
    <w:rsid w:val="000B140B"/>
    <w:rsid w:val="000B3894"/>
    <w:rsid w:val="000B4C83"/>
    <w:rsid w:val="000B64DA"/>
    <w:rsid w:val="000C0787"/>
    <w:rsid w:val="000C1658"/>
    <w:rsid w:val="000C64E0"/>
    <w:rsid w:val="000D1DD9"/>
    <w:rsid w:val="000D4917"/>
    <w:rsid w:val="000D5C37"/>
    <w:rsid w:val="000D72DC"/>
    <w:rsid w:val="000E06F8"/>
    <w:rsid w:val="000E234C"/>
    <w:rsid w:val="000E48D9"/>
    <w:rsid w:val="000E5337"/>
    <w:rsid w:val="000E72CD"/>
    <w:rsid w:val="000F1BA0"/>
    <w:rsid w:val="000F5809"/>
    <w:rsid w:val="00100C85"/>
    <w:rsid w:val="00102EEB"/>
    <w:rsid w:val="001030CE"/>
    <w:rsid w:val="00105835"/>
    <w:rsid w:val="0011179E"/>
    <w:rsid w:val="0011212F"/>
    <w:rsid w:val="0011475A"/>
    <w:rsid w:val="00115F92"/>
    <w:rsid w:val="0012103D"/>
    <w:rsid w:val="00121609"/>
    <w:rsid w:val="0012477D"/>
    <w:rsid w:val="00125384"/>
    <w:rsid w:val="00125B99"/>
    <w:rsid w:val="00127D5B"/>
    <w:rsid w:val="00130514"/>
    <w:rsid w:val="00130980"/>
    <w:rsid w:val="00131A79"/>
    <w:rsid w:val="00134E15"/>
    <w:rsid w:val="001356D4"/>
    <w:rsid w:val="00137CF5"/>
    <w:rsid w:val="00140BF0"/>
    <w:rsid w:val="00142EE2"/>
    <w:rsid w:val="00144F59"/>
    <w:rsid w:val="001461DF"/>
    <w:rsid w:val="00152B46"/>
    <w:rsid w:val="00152CF7"/>
    <w:rsid w:val="0015344D"/>
    <w:rsid w:val="00155CB2"/>
    <w:rsid w:val="00161D8C"/>
    <w:rsid w:val="001620AD"/>
    <w:rsid w:val="001642C6"/>
    <w:rsid w:val="00164708"/>
    <w:rsid w:val="00164F2C"/>
    <w:rsid w:val="00167226"/>
    <w:rsid w:val="00170B2A"/>
    <w:rsid w:val="00171218"/>
    <w:rsid w:val="00176771"/>
    <w:rsid w:val="00177DD6"/>
    <w:rsid w:val="00182298"/>
    <w:rsid w:val="00182928"/>
    <w:rsid w:val="001850C7"/>
    <w:rsid w:val="0018776F"/>
    <w:rsid w:val="00187916"/>
    <w:rsid w:val="001915D0"/>
    <w:rsid w:val="001924DD"/>
    <w:rsid w:val="00192F2D"/>
    <w:rsid w:val="001A0CA2"/>
    <w:rsid w:val="001A39CC"/>
    <w:rsid w:val="001A39E7"/>
    <w:rsid w:val="001A5D67"/>
    <w:rsid w:val="001B25C0"/>
    <w:rsid w:val="001B3EE3"/>
    <w:rsid w:val="001B542A"/>
    <w:rsid w:val="001B6A8F"/>
    <w:rsid w:val="001B6BA1"/>
    <w:rsid w:val="001B6F39"/>
    <w:rsid w:val="001C1691"/>
    <w:rsid w:val="001C68FF"/>
    <w:rsid w:val="001C732A"/>
    <w:rsid w:val="001D0392"/>
    <w:rsid w:val="001D101F"/>
    <w:rsid w:val="001D3AF6"/>
    <w:rsid w:val="001D4558"/>
    <w:rsid w:val="001D47CA"/>
    <w:rsid w:val="001D59A5"/>
    <w:rsid w:val="001D5CD6"/>
    <w:rsid w:val="001D639B"/>
    <w:rsid w:val="001D6F10"/>
    <w:rsid w:val="001D7199"/>
    <w:rsid w:val="001D7CB2"/>
    <w:rsid w:val="001E0B7E"/>
    <w:rsid w:val="001E48CF"/>
    <w:rsid w:val="001E5D9E"/>
    <w:rsid w:val="001E6F0E"/>
    <w:rsid w:val="001E70EC"/>
    <w:rsid w:val="001E78D2"/>
    <w:rsid w:val="001F1427"/>
    <w:rsid w:val="002020DF"/>
    <w:rsid w:val="00204BF0"/>
    <w:rsid w:val="00210A80"/>
    <w:rsid w:val="0021188C"/>
    <w:rsid w:val="0021263A"/>
    <w:rsid w:val="00213669"/>
    <w:rsid w:val="0021434E"/>
    <w:rsid w:val="002143A1"/>
    <w:rsid w:val="002205A2"/>
    <w:rsid w:val="00220ED3"/>
    <w:rsid w:val="002236F7"/>
    <w:rsid w:val="00223AF8"/>
    <w:rsid w:val="00224C78"/>
    <w:rsid w:val="00224E26"/>
    <w:rsid w:val="00226B31"/>
    <w:rsid w:val="00227FEF"/>
    <w:rsid w:val="00235D90"/>
    <w:rsid w:val="002367C2"/>
    <w:rsid w:val="002405FF"/>
    <w:rsid w:val="00240A0E"/>
    <w:rsid w:val="00242475"/>
    <w:rsid w:val="002427AD"/>
    <w:rsid w:val="0024403E"/>
    <w:rsid w:val="00245947"/>
    <w:rsid w:val="00250D29"/>
    <w:rsid w:val="00250E79"/>
    <w:rsid w:val="00251C21"/>
    <w:rsid w:val="00255DEC"/>
    <w:rsid w:val="00260939"/>
    <w:rsid w:val="00266943"/>
    <w:rsid w:val="002674AD"/>
    <w:rsid w:val="002730C0"/>
    <w:rsid w:val="002759DC"/>
    <w:rsid w:val="00276931"/>
    <w:rsid w:val="00277B0C"/>
    <w:rsid w:val="00280960"/>
    <w:rsid w:val="00280E34"/>
    <w:rsid w:val="0028196D"/>
    <w:rsid w:val="00282042"/>
    <w:rsid w:val="002830C4"/>
    <w:rsid w:val="00285876"/>
    <w:rsid w:val="00287D2F"/>
    <w:rsid w:val="00290592"/>
    <w:rsid w:val="00291C67"/>
    <w:rsid w:val="002A12F7"/>
    <w:rsid w:val="002A6D5D"/>
    <w:rsid w:val="002A711B"/>
    <w:rsid w:val="002A779A"/>
    <w:rsid w:val="002B1EE4"/>
    <w:rsid w:val="002B258C"/>
    <w:rsid w:val="002B260D"/>
    <w:rsid w:val="002B502E"/>
    <w:rsid w:val="002B5381"/>
    <w:rsid w:val="002C2D65"/>
    <w:rsid w:val="002C3692"/>
    <w:rsid w:val="002C498B"/>
    <w:rsid w:val="002C4B04"/>
    <w:rsid w:val="002C6770"/>
    <w:rsid w:val="002C67FB"/>
    <w:rsid w:val="002C711F"/>
    <w:rsid w:val="002D0D07"/>
    <w:rsid w:val="002D5951"/>
    <w:rsid w:val="002D6EDC"/>
    <w:rsid w:val="002D7DD2"/>
    <w:rsid w:val="002E0EE1"/>
    <w:rsid w:val="002E736D"/>
    <w:rsid w:val="002F1AAA"/>
    <w:rsid w:val="002F1D7E"/>
    <w:rsid w:val="002F268B"/>
    <w:rsid w:val="002F2A0A"/>
    <w:rsid w:val="002F7F45"/>
    <w:rsid w:val="00300674"/>
    <w:rsid w:val="003013E1"/>
    <w:rsid w:val="00302B29"/>
    <w:rsid w:val="00304D2C"/>
    <w:rsid w:val="00304DC9"/>
    <w:rsid w:val="00305F62"/>
    <w:rsid w:val="00306C5D"/>
    <w:rsid w:val="00313167"/>
    <w:rsid w:val="0031323C"/>
    <w:rsid w:val="00314080"/>
    <w:rsid w:val="00314460"/>
    <w:rsid w:val="00314AF1"/>
    <w:rsid w:val="003206A5"/>
    <w:rsid w:val="00321784"/>
    <w:rsid w:val="003264E1"/>
    <w:rsid w:val="00326526"/>
    <w:rsid w:val="003267CB"/>
    <w:rsid w:val="00326E54"/>
    <w:rsid w:val="00327899"/>
    <w:rsid w:val="003315BC"/>
    <w:rsid w:val="00332E51"/>
    <w:rsid w:val="0033545A"/>
    <w:rsid w:val="00336617"/>
    <w:rsid w:val="00337648"/>
    <w:rsid w:val="00342359"/>
    <w:rsid w:val="00342478"/>
    <w:rsid w:val="00343E1A"/>
    <w:rsid w:val="00344B1E"/>
    <w:rsid w:val="00346D35"/>
    <w:rsid w:val="003501D2"/>
    <w:rsid w:val="00350285"/>
    <w:rsid w:val="003508B3"/>
    <w:rsid w:val="0035432B"/>
    <w:rsid w:val="003557BC"/>
    <w:rsid w:val="00356DEF"/>
    <w:rsid w:val="00357960"/>
    <w:rsid w:val="00361116"/>
    <w:rsid w:val="00361AEC"/>
    <w:rsid w:val="00362E16"/>
    <w:rsid w:val="00363CED"/>
    <w:rsid w:val="003646B4"/>
    <w:rsid w:val="00366091"/>
    <w:rsid w:val="00370F40"/>
    <w:rsid w:val="00373116"/>
    <w:rsid w:val="00375712"/>
    <w:rsid w:val="00386DFC"/>
    <w:rsid w:val="003873AC"/>
    <w:rsid w:val="00390D30"/>
    <w:rsid w:val="00395647"/>
    <w:rsid w:val="003964A0"/>
    <w:rsid w:val="003A01C6"/>
    <w:rsid w:val="003A1346"/>
    <w:rsid w:val="003A2476"/>
    <w:rsid w:val="003A274C"/>
    <w:rsid w:val="003A2D5D"/>
    <w:rsid w:val="003A379B"/>
    <w:rsid w:val="003A4FF0"/>
    <w:rsid w:val="003A6896"/>
    <w:rsid w:val="003B6EDC"/>
    <w:rsid w:val="003C03BF"/>
    <w:rsid w:val="003C15BF"/>
    <w:rsid w:val="003C25AC"/>
    <w:rsid w:val="003C31C4"/>
    <w:rsid w:val="003C5CD9"/>
    <w:rsid w:val="003C5F5C"/>
    <w:rsid w:val="003D1B5D"/>
    <w:rsid w:val="003D2D38"/>
    <w:rsid w:val="003D41E8"/>
    <w:rsid w:val="003D5ABB"/>
    <w:rsid w:val="003E2CE0"/>
    <w:rsid w:val="003E3902"/>
    <w:rsid w:val="003E4468"/>
    <w:rsid w:val="003E4DAA"/>
    <w:rsid w:val="003E4DAB"/>
    <w:rsid w:val="003F3B0F"/>
    <w:rsid w:val="003F6C44"/>
    <w:rsid w:val="003F7E92"/>
    <w:rsid w:val="00406001"/>
    <w:rsid w:val="0040659E"/>
    <w:rsid w:val="004125CD"/>
    <w:rsid w:val="00414021"/>
    <w:rsid w:val="004229CD"/>
    <w:rsid w:val="0042526D"/>
    <w:rsid w:val="004254C2"/>
    <w:rsid w:val="004305F2"/>
    <w:rsid w:val="00444104"/>
    <w:rsid w:val="00444201"/>
    <w:rsid w:val="00446633"/>
    <w:rsid w:val="00450B4B"/>
    <w:rsid w:val="00450E56"/>
    <w:rsid w:val="00451016"/>
    <w:rsid w:val="00452D10"/>
    <w:rsid w:val="00453330"/>
    <w:rsid w:val="00453EC8"/>
    <w:rsid w:val="00456701"/>
    <w:rsid w:val="00457756"/>
    <w:rsid w:val="004602BD"/>
    <w:rsid w:val="00461306"/>
    <w:rsid w:val="004613FD"/>
    <w:rsid w:val="00463893"/>
    <w:rsid w:val="004639BF"/>
    <w:rsid w:val="00464CF5"/>
    <w:rsid w:val="0046533D"/>
    <w:rsid w:val="004730C4"/>
    <w:rsid w:val="004733EA"/>
    <w:rsid w:val="00473F3C"/>
    <w:rsid w:val="004742C4"/>
    <w:rsid w:val="00477827"/>
    <w:rsid w:val="004838FC"/>
    <w:rsid w:val="00486116"/>
    <w:rsid w:val="00486C12"/>
    <w:rsid w:val="00487A4B"/>
    <w:rsid w:val="00490008"/>
    <w:rsid w:val="00491A48"/>
    <w:rsid w:val="00492883"/>
    <w:rsid w:val="00495722"/>
    <w:rsid w:val="004A0C06"/>
    <w:rsid w:val="004A11A1"/>
    <w:rsid w:val="004A1D03"/>
    <w:rsid w:val="004A40D5"/>
    <w:rsid w:val="004B2331"/>
    <w:rsid w:val="004B279F"/>
    <w:rsid w:val="004B4447"/>
    <w:rsid w:val="004B4DC0"/>
    <w:rsid w:val="004B549B"/>
    <w:rsid w:val="004C336E"/>
    <w:rsid w:val="004C407D"/>
    <w:rsid w:val="004C4296"/>
    <w:rsid w:val="004C5826"/>
    <w:rsid w:val="004C78AE"/>
    <w:rsid w:val="004D356D"/>
    <w:rsid w:val="004D5B93"/>
    <w:rsid w:val="004E1654"/>
    <w:rsid w:val="004E1E39"/>
    <w:rsid w:val="004E2F3A"/>
    <w:rsid w:val="004F317B"/>
    <w:rsid w:val="004F3934"/>
    <w:rsid w:val="004F7EE7"/>
    <w:rsid w:val="00500B67"/>
    <w:rsid w:val="005034E1"/>
    <w:rsid w:val="0050393C"/>
    <w:rsid w:val="00504543"/>
    <w:rsid w:val="00505D87"/>
    <w:rsid w:val="005071DC"/>
    <w:rsid w:val="00510062"/>
    <w:rsid w:val="00512013"/>
    <w:rsid w:val="00522288"/>
    <w:rsid w:val="005273E5"/>
    <w:rsid w:val="00531495"/>
    <w:rsid w:val="00534F83"/>
    <w:rsid w:val="005360B1"/>
    <w:rsid w:val="005373FF"/>
    <w:rsid w:val="005414C8"/>
    <w:rsid w:val="005452B2"/>
    <w:rsid w:val="00546799"/>
    <w:rsid w:val="005511E8"/>
    <w:rsid w:val="005549CA"/>
    <w:rsid w:val="00557FC6"/>
    <w:rsid w:val="00560338"/>
    <w:rsid w:val="00561EA2"/>
    <w:rsid w:val="005620C0"/>
    <w:rsid w:val="005722D4"/>
    <w:rsid w:val="00575614"/>
    <w:rsid w:val="0058063F"/>
    <w:rsid w:val="00581472"/>
    <w:rsid w:val="00583B5A"/>
    <w:rsid w:val="005856C7"/>
    <w:rsid w:val="00587F9F"/>
    <w:rsid w:val="00590F69"/>
    <w:rsid w:val="00593B07"/>
    <w:rsid w:val="00594CD0"/>
    <w:rsid w:val="0059588C"/>
    <w:rsid w:val="00597FB3"/>
    <w:rsid w:val="005A22D6"/>
    <w:rsid w:val="005A2E30"/>
    <w:rsid w:val="005A4A6D"/>
    <w:rsid w:val="005A7A48"/>
    <w:rsid w:val="005B21E7"/>
    <w:rsid w:val="005B2C48"/>
    <w:rsid w:val="005B2D45"/>
    <w:rsid w:val="005B5110"/>
    <w:rsid w:val="005B7473"/>
    <w:rsid w:val="005C11C5"/>
    <w:rsid w:val="005C72B5"/>
    <w:rsid w:val="005C7A07"/>
    <w:rsid w:val="005C7D5E"/>
    <w:rsid w:val="005D37C4"/>
    <w:rsid w:val="005D537D"/>
    <w:rsid w:val="005D5FC2"/>
    <w:rsid w:val="005D70A0"/>
    <w:rsid w:val="005E1C22"/>
    <w:rsid w:val="005E2C5F"/>
    <w:rsid w:val="005E529D"/>
    <w:rsid w:val="005F0172"/>
    <w:rsid w:val="005F1C02"/>
    <w:rsid w:val="005F21C3"/>
    <w:rsid w:val="005F360E"/>
    <w:rsid w:val="00600182"/>
    <w:rsid w:val="006005CC"/>
    <w:rsid w:val="00602EAE"/>
    <w:rsid w:val="006037CD"/>
    <w:rsid w:val="006046EB"/>
    <w:rsid w:val="00604F13"/>
    <w:rsid w:val="006055CC"/>
    <w:rsid w:val="00606453"/>
    <w:rsid w:val="00606708"/>
    <w:rsid w:val="00606962"/>
    <w:rsid w:val="0060723B"/>
    <w:rsid w:val="00610E25"/>
    <w:rsid w:val="00610FA3"/>
    <w:rsid w:val="0061351B"/>
    <w:rsid w:val="006138EC"/>
    <w:rsid w:val="00613AB0"/>
    <w:rsid w:val="006142D8"/>
    <w:rsid w:val="00615AB3"/>
    <w:rsid w:val="00622BB6"/>
    <w:rsid w:val="00622D0F"/>
    <w:rsid w:val="006341C2"/>
    <w:rsid w:val="00634B18"/>
    <w:rsid w:val="006364B3"/>
    <w:rsid w:val="00640484"/>
    <w:rsid w:val="00643DEF"/>
    <w:rsid w:val="006442DF"/>
    <w:rsid w:val="00645A95"/>
    <w:rsid w:val="0064656E"/>
    <w:rsid w:val="00647059"/>
    <w:rsid w:val="00653EC0"/>
    <w:rsid w:val="00661191"/>
    <w:rsid w:val="0066163B"/>
    <w:rsid w:val="00663146"/>
    <w:rsid w:val="0066429E"/>
    <w:rsid w:val="00665800"/>
    <w:rsid w:val="00665B21"/>
    <w:rsid w:val="0067078D"/>
    <w:rsid w:val="00675959"/>
    <w:rsid w:val="00680610"/>
    <w:rsid w:val="00681EB0"/>
    <w:rsid w:val="006843EC"/>
    <w:rsid w:val="00685960"/>
    <w:rsid w:val="0068695D"/>
    <w:rsid w:val="00687CAA"/>
    <w:rsid w:val="00690A1D"/>
    <w:rsid w:val="00695184"/>
    <w:rsid w:val="0069709B"/>
    <w:rsid w:val="006A2F62"/>
    <w:rsid w:val="006A318E"/>
    <w:rsid w:val="006A35CD"/>
    <w:rsid w:val="006A5553"/>
    <w:rsid w:val="006A5566"/>
    <w:rsid w:val="006A7594"/>
    <w:rsid w:val="006B34A3"/>
    <w:rsid w:val="006B6B4B"/>
    <w:rsid w:val="006B7C11"/>
    <w:rsid w:val="006C104D"/>
    <w:rsid w:val="006C4DFC"/>
    <w:rsid w:val="006C748A"/>
    <w:rsid w:val="006D1792"/>
    <w:rsid w:val="006D1858"/>
    <w:rsid w:val="006D1C7C"/>
    <w:rsid w:val="006D1EA5"/>
    <w:rsid w:val="006D2DD3"/>
    <w:rsid w:val="006D2FA2"/>
    <w:rsid w:val="006D3325"/>
    <w:rsid w:val="006D6DFB"/>
    <w:rsid w:val="006D7CC1"/>
    <w:rsid w:val="006E53FB"/>
    <w:rsid w:val="006F0007"/>
    <w:rsid w:val="006F3367"/>
    <w:rsid w:val="006F49D4"/>
    <w:rsid w:val="006F6026"/>
    <w:rsid w:val="006F63EE"/>
    <w:rsid w:val="006F7201"/>
    <w:rsid w:val="006F7CF1"/>
    <w:rsid w:val="00702F6B"/>
    <w:rsid w:val="007047BE"/>
    <w:rsid w:val="00706204"/>
    <w:rsid w:val="00706221"/>
    <w:rsid w:val="00706456"/>
    <w:rsid w:val="007068E4"/>
    <w:rsid w:val="00707E69"/>
    <w:rsid w:val="00710C40"/>
    <w:rsid w:val="007119B1"/>
    <w:rsid w:val="00711C71"/>
    <w:rsid w:val="00712397"/>
    <w:rsid w:val="00721D28"/>
    <w:rsid w:val="00722F5A"/>
    <w:rsid w:val="00731354"/>
    <w:rsid w:val="007333F4"/>
    <w:rsid w:val="007345DB"/>
    <w:rsid w:val="00736265"/>
    <w:rsid w:val="00737126"/>
    <w:rsid w:val="00737A6E"/>
    <w:rsid w:val="00744AC1"/>
    <w:rsid w:val="0074760A"/>
    <w:rsid w:val="00751A1F"/>
    <w:rsid w:val="007551C9"/>
    <w:rsid w:val="00755497"/>
    <w:rsid w:val="00756948"/>
    <w:rsid w:val="00762E4E"/>
    <w:rsid w:val="00762E61"/>
    <w:rsid w:val="00764AF1"/>
    <w:rsid w:val="00764DE5"/>
    <w:rsid w:val="00766812"/>
    <w:rsid w:val="00766B45"/>
    <w:rsid w:val="007704CA"/>
    <w:rsid w:val="00774997"/>
    <w:rsid w:val="00782FE8"/>
    <w:rsid w:val="00783741"/>
    <w:rsid w:val="00786E57"/>
    <w:rsid w:val="0078712D"/>
    <w:rsid w:val="00787BCA"/>
    <w:rsid w:val="007901FF"/>
    <w:rsid w:val="007911DB"/>
    <w:rsid w:val="0079141D"/>
    <w:rsid w:val="00792B51"/>
    <w:rsid w:val="0079491B"/>
    <w:rsid w:val="007A0653"/>
    <w:rsid w:val="007A0921"/>
    <w:rsid w:val="007A22A6"/>
    <w:rsid w:val="007A4633"/>
    <w:rsid w:val="007A6817"/>
    <w:rsid w:val="007A7ED8"/>
    <w:rsid w:val="007B275A"/>
    <w:rsid w:val="007B3BFD"/>
    <w:rsid w:val="007B634F"/>
    <w:rsid w:val="007B64D5"/>
    <w:rsid w:val="007B6C4E"/>
    <w:rsid w:val="007B7517"/>
    <w:rsid w:val="007C1254"/>
    <w:rsid w:val="007C3668"/>
    <w:rsid w:val="007D04F0"/>
    <w:rsid w:val="007D10A6"/>
    <w:rsid w:val="007D7A9A"/>
    <w:rsid w:val="007E0ADF"/>
    <w:rsid w:val="007E1859"/>
    <w:rsid w:val="007E1D70"/>
    <w:rsid w:val="007E34F5"/>
    <w:rsid w:val="007E41C2"/>
    <w:rsid w:val="007E54E7"/>
    <w:rsid w:val="007F1CAD"/>
    <w:rsid w:val="007F3A7C"/>
    <w:rsid w:val="007F5692"/>
    <w:rsid w:val="007F6513"/>
    <w:rsid w:val="0080061E"/>
    <w:rsid w:val="008009A6"/>
    <w:rsid w:val="008019D4"/>
    <w:rsid w:val="00804EED"/>
    <w:rsid w:val="00807C1C"/>
    <w:rsid w:val="0081167F"/>
    <w:rsid w:val="00812E5F"/>
    <w:rsid w:val="00814E00"/>
    <w:rsid w:val="008158C9"/>
    <w:rsid w:val="00816A6F"/>
    <w:rsid w:val="008234C7"/>
    <w:rsid w:val="00824C28"/>
    <w:rsid w:val="008276EA"/>
    <w:rsid w:val="008277AD"/>
    <w:rsid w:val="00830869"/>
    <w:rsid w:val="00830EB7"/>
    <w:rsid w:val="0083103B"/>
    <w:rsid w:val="00834E2F"/>
    <w:rsid w:val="008413D2"/>
    <w:rsid w:val="0084224F"/>
    <w:rsid w:val="0084229D"/>
    <w:rsid w:val="00844ED2"/>
    <w:rsid w:val="00845F1C"/>
    <w:rsid w:val="008505E3"/>
    <w:rsid w:val="00855ACB"/>
    <w:rsid w:val="00856286"/>
    <w:rsid w:val="00870811"/>
    <w:rsid w:val="008719B4"/>
    <w:rsid w:val="0087224A"/>
    <w:rsid w:val="008722D9"/>
    <w:rsid w:val="00874259"/>
    <w:rsid w:val="00875C2C"/>
    <w:rsid w:val="00880515"/>
    <w:rsid w:val="00882E40"/>
    <w:rsid w:val="008857FE"/>
    <w:rsid w:val="008869CE"/>
    <w:rsid w:val="00886DE8"/>
    <w:rsid w:val="00890024"/>
    <w:rsid w:val="00891664"/>
    <w:rsid w:val="008936D2"/>
    <w:rsid w:val="00894008"/>
    <w:rsid w:val="00896A88"/>
    <w:rsid w:val="008978FF"/>
    <w:rsid w:val="008A2F31"/>
    <w:rsid w:val="008A30D5"/>
    <w:rsid w:val="008B6123"/>
    <w:rsid w:val="008B6CDE"/>
    <w:rsid w:val="008B729B"/>
    <w:rsid w:val="008C0F75"/>
    <w:rsid w:val="008C156F"/>
    <w:rsid w:val="008C1A6E"/>
    <w:rsid w:val="008D2F11"/>
    <w:rsid w:val="008D4B9A"/>
    <w:rsid w:val="008D54DC"/>
    <w:rsid w:val="008D6A2B"/>
    <w:rsid w:val="008D71A0"/>
    <w:rsid w:val="008E37DD"/>
    <w:rsid w:val="008E3DE4"/>
    <w:rsid w:val="008E45B6"/>
    <w:rsid w:val="008F1877"/>
    <w:rsid w:val="008F1888"/>
    <w:rsid w:val="008F2A7F"/>
    <w:rsid w:val="008F36F8"/>
    <w:rsid w:val="008F4844"/>
    <w:rsid w:val="008F61FB"/>
    <w:rsid w:val="00900220"/>
    <w:rsid w:val="00904456"/>
    <w:rsid w:val="009055C4"/>
    <w:rsid w:val="00906B15"/>
    <w:rsid w:val="00906CDD"/>
    <w:rsid w:val="00913C92"/>
    <w:rsid w:val="00915F7E"/>
    <w:rsid w:val="0091711F"/>
    <w:rsid w:val="009179D3"/>
    <w:rsid w:val="00917A82"/>
    <w:rsid w:val="00917BF3"/>
    <w:rsid w:val="00920862"/>
    <w:rsid w:val="00920904"/>
    <w:rsid w:val="00921BE3"/>
    <w:rsid w:val="009224B0"/>
    <w:rsid w:val="00924295"/>
    <w:rsid w:val="009323BD"/>
    <w:rsid w:val="00933A11"/>
    <w:rsid w:val="009371F4"/>
    <w:rsid w:val="00937540"/>
    <w:rsid w:val="00937A09"/>
    <w:rsid w:val="00940CF8"/>
    <w:rsid w:val="009411B9"/>
    <w:rsid w:val="0094541B"/>
    <w:rsid w:val="0094651B"/>
    <w:rsid w:val="009468CB"/>
    <w:rsid w:val="009472AA"/>
    <w:rsid w:val="009478C0"/>
    <w:rsid w:val="00947981"/>
    <w:rsid w:val="0095031B"/>
    <w:rsid w:val="0095138C"/>
    <w:rsid w:val="0095384E"/>
    <w:rsid w:val="00953CA0"/>
    <w:rsid w:val="009551F4"/>
    <w:rsid w:val="00955B0B"/>
    <w:rsid w:val="00957419"/>
    <w:rsid w:val="00960044"/>
    <w:rsid w:val="00961164"/>
    <w:rsid w:val="00962051"/>
    <w:rsid w:val="009635F0"/>
    <w:rsid w:val="00963665"/>
    <w:rsid w:val="00966280"/>
    <w:rsid w:val="00966C4E"/>
    <w:rsid w:val="00973394"/>
    <w:rsid w:val="00976587"/>
    <w:rsid w:val="00976F62"/>
    <w:rsid w:val="00977535"/>
    <w:rsid w:val="00977865"/>
    <w:rsid w:val="00977B42"/>
    <w:rsid w:val="00980A13"/>
    <w:rsid w:val="00981755"/>
    <w:rsid w:val="00981C5A"/>
    <w:rsid w:val="00985284"/>
    <w:rsid w:val="009852BA"/>
    <w:rsid w:val="0098750A"/>
    <w:rsid w:val="00987744"/>
    <w:rsid w:val="00990C87"/>
    <w:rsid w:val="00992322"/>
    <w:rsid w:val="00993630"/>
    <w:rsid w:val="00994BA8"/>
    <w:rsid w:val="00994E25"/>
    <w:rsid w:val="0099519C"/>
    <w:rsid w:val="00995EBD"/>
    <w:rsid w:val="00997EE4"/>
    <w:rsid w:val="009A5736"/>
    <w:rsid w:val="009A591D"/>
    <w:rsid w:val="009B02C0"/>
    <w:rsid w:val="009B40FA"/>
    <w:rsid w:val="009C0DB5"/>
    <w:rsid w:val="009C6A66"/>
    <w:rsid w:val="009C7D8C"/>
    <w:rsid w:val="009D2FF7"/>
    <w:rsid w:val="009D3B69"/>
    <w:rsid w:val="009D3D56"/>
    <w:rsid w:val="009D5A80"/>
    <w:rsid w:val="009D7975"/>
    <w:rsid w:val="009E22B2"/>
    <w:rsid w:val="009E3FB4"/>
    <w:rsid w:val="009E5BB4"/>
    <w:rsid w:val="009F0AB7"/>
    <w:rsid w:val="009F2F53"/>
    <w:rsid w:val="009F35B1"/>
    <w:rsid w:val="009F3C44"/>
    <w:rsid w:val="009F3E2B"/>
    <w:rsid w:val="009F4154"/>
    <w:rsid w:val="009F623E"/>
    <w:rsid w:val="00A021A6"/>
    <w:rsid w:val="00A033FC"/>
    <w:rsid w:val="00A04315"/>
    <w:rsid w:val="00A11030"/>
    <w:rsid w:val="00A11818"/>
    <w:rsid w:val="00A13909"/>
    <w:rsid w:val="00A15FF9"/>
    <w:rsid w:val="00A168B0"/>
    <w:rsid w:val="00A1779B"/>
    <w:rsid w:val="00A306D4"/>
    <w:rsid w:val="00A31D97"/>
    <w:rsid w:val="00A361EA"/>
    <w:rsid w:val="00A36FF9"/>
    <w:rsid w:val="00A37C57"/>
    <w:rsid w:val="00A42D3D"/>
    <w:rsid w:val="00A43100"/>
    <w:rsid w:val="00A43697"/>
    <w:rsid w:val="00A437A3"/>
    <w:rsid w:val="00A4572F"/>
    <w:rsid w:val="00A4735B"/>
    <w:rsid w:val="00A47771"/>
    <w:rsid w:val="00A47A98"/>
    <w:rsid w:val="00A47F9E"/>
    <w:rsid w:val="00A50B20"/>
    <w:rsid w:val="00A55E67"/>
    <w:rsid w:val="00A60770"/>
    <w:rsid w:val="00A608E7"/>
    <w:rsid w:val="00A60AB4"/>
    <w:rsid w:val="00A63669"/>
    <w:rsid w:val="00A65ECF"/>
    <w:rsid w:val="00A670ED"/>
    <w:rsid w:val="00A67152"/>
    <w:rsid w:val="00A71014"/>
    <w:rsid w:val="00A711B1"/>
    <w:rsid w:val="00A714B7"/>
    <w:rsid w:val="00A7403A"/>
    <w:rsid w:val="00A74DAE"/>
    <w:rsid w:val="00A8073A"/>
    <w:rsid w:val="00A80C00"/>
    <w:rsid w:val="00A81891"/>
    <w:rsid w:val="00A83F21"/>
    <w:rsid w:val="00A94D7C"/>
    <w:rsid w:val="00AA1D75"/>
    <w:rsid w:val="00AA41A2"/>
    <w:rsid w:val="00AA5E86"/>
    <w:rsid w:val="00AB2092"/>
    <w:rsid w:val="00AB658D"/>
    <w:rsid w:val="00AC010A"/>
    <w:rsid w:val="00AC04C8"/>
    <w:rsid w:val="00AC5AFF"/>
    <w:rsid w:val="00AC62CD"/>
    <w:rsid w:val="00AD08C8"/>
    <w:rsid w:val="00AD576D"/>
    <w:rsid w:val="00AD60B0"/>
    <w:rsid w:val="00AD6601"/>
    <w:rsid w:val="00AE2C3B"/>
    <w:rsid w:val="00AE354F"/>
    <w:rsid w:val="00AE39EA"/>
    <w:rsid w:val="00AE4F7F"/>
    <w:rsid w:val="00AE58F6"/>
    <w:rsid w:val="00AE7489"/>
    <w:rsid w:val="00AF14E7"/>
    <w:rsid w:val="00AF312B"/>
    <w:rsid w:val="00AF71A6"/>
    <w:rsid w:val="00B0043B"/>
    <w:rsid w:val="00B0235E"/>
    <w:rsid w:val="00B032D3"/>
    <w:rsid w:val="00B03D83"/>
    <w:rsid w:val="00B07042"/>
    <w:rsid w:val="00B129CA"/>
    <w:rsid w:val="00B144E1"/>
    <w:rsid w:val="00B160CE"/>
    <w:rsid w:val="00B20895"/>
    <w:rsid w:val="00B218E8"/>
    <w:rsid w:val="00B245ED"/>
    <w:rsid w:val="00B27476"/>
    <w:rsid w:val="00B27971"/>
    <w:rsid w:val="00B337D8"/>
    <w:rsid w:val="00B34641"/>
    <w:rsid w:val="00B3600E"/>
    <w:rsid w:val="00B3768D"/>
    <w:rsid w:val="00B37E11"/>
    <w:rsid w:val="00B400A0"/>
    <w:rsid w:val="00B40D62"/>
    <w:rsid w:val="00B4150B"/>
    <w:rsid w:val="00B43F29"/>
    <w:rsid w:val="00B44D9C"/>
    <w:rsid w:val="00B50EB6"/>
    <w:rsid w:val="00B51137"/>
    <w:rsid w:val="00B51177"/>
    <w:rsid w:val="00B54799"/>
    <w:rsid w:val="00B555BD"/>
    <w:rsid w:val="00B56295"/>
    <w:rsid w:val="00B56D6F"/>
    <w:rsid w:val="00B57659"/>
    <w:rsid w:val="00B62019"/>
    <w:rsid w:val="00B657B9"/>
    <w:rsid w:val="00B65EAF"/>
    <w:rsid w:val="00B665C6"/>
    <w:rsid w:val="00B75345"/>
    <w:rsid w:val="00B76B22"/>
    <w:rsid w:val="00B76CD2"/>
    <w:rsid w:val="00B80BA5"/>
    <w:rsid w:val="00B80F55"/>
    <w:rsid w:val="00B8101F"/>
    <w:rsid w:val="00B8332E"/>
    <w:rsid w:val="00B83677"/>
    <w:rsid w:val="00B92ECA"/>
    <w:rsid w:val="00B97296"/>
    <w:rsid w:val="00B97965"/>
    <w:rsid w:val="00B97B65"/>
    <w:rsid w:val="00BA2DFC"/>
    <w:rsid w:val="00BA3123"/>
    <w:rsid w:val="00BA33BD"/>
    <w:rsid w:val="00BA4FDF"/>
    <w:rsid w:val="00BA72A2"/>
    <w:rsid w:val="00BA7358"/>
    <w:rsid w:val="00BA75C0"/>
    <w:rsid w:val="00BB3643"/>
    <w:rsid w:val="00BB3EA7"/>
    <w:rsid w:val="00BB6360"/>
    <w:rsid w:val="00BB709A"/>
    <w:rsid w:val="00BB776F"/>
    <w:rsid w:val="00BC1D29"/>
    <w:rsid w:val="00BC33C4"/>
    <w:rsid w:val="00BC34C6"/>
    <w:rsid w:val="00BC36ED"/>
    <w:rsid w:val="00BC64FA"/>
    <w:rsid w:val="00BC6BE2"/>
    <w:rsid w:val="00BC7BC5"/>
    <w:rsid w:val="00BD3B98"/>
    <w:rsid w:val="00BD4BEF"/>
    <w:rsid w:val="00BE1545"/>
    <w:rsid w:val="00BE3D8B"/>
    <w:rsid w:val="00BE4B65"/>
    <w:rsid w:val="00BF0057"/>
    <w:rsid w:val="00BF0070"/>
    <w:rsid w:val="00BF188D"/>
    <w:rsid w:val="00BF689C"/>
    <w:rsid w:val="00C02430"/>
    <w:rsid w:val="00C02873"/>
    <w:rsid w:val="00C031D8"/>
    <w:rsid w:val="00C04647"/>
    <w:rsid w:val="00C049E3"/>
    <w:rsid w:val="00C05B86"/>
    <w:rsid w:val="00C06A6F"/>
    <w:rsid w:val="00C15BC6"/>
    <w:rsid w:val="00C1683F"/>
    <w:rsid w:val="00C17082"/>
    <w:rsid w:val="00C2439E"/>
    <w:rsid w:val="00C3017F"/>
    <w:rsid w:val="00C30C61"/>
    <w:rsid w:val="00C30F4A"/>
    <w:rsid w:val="00C31DE8"/>
    <w:rsid w:val="00C325B3"/>
    <w:rsid w:val="00C32C6D"/>
    <w:rsid w:val="00C32D2F"/>
    <w:rsid w:val="00C33C10"/>
    <w:rsid w:val="00C34D64"/>
    <w:rsid w:val="00C35798"/>
    <w:rsid w:val="00C44580"/>
    <w:rsid w:val="00C5080A"/>
    <w:rsid w:val="00C5093B"/>
    <w:rsid w:val="00C51022"/>
    <w:rsid w:val="00C52B32"/>
    <w:rsid w:val="00C53B7F"/>
    <w:rsid w:val="00C622B6"/>
    <w:rsid w:val="00C63F2B"/>
    <w:rsid w:val="00C65AEF"/>
    <w:rsid w:val="00C6760B"/>
    <w:rsid w:val="00C71A25"/>
    <w:rsid w:val="00C73278"/>
    <w:rsid w:val="00C803F6"/>
    <w:rsid w:val="00C82D57"/>
    <w:rsid w:val="00C84D0B"/>
    <w:rsid w:val="00C86397"/>
    <w:rsid w:val="00C8795B"/>
    <w:rsid w:val="00C90577"/>
    <w:rsid w:val="00C9178F"/>
    <w:rsid w:val="00C93C29"/>
    <w:rsid w:val="00C9400B"/>
    <w:rsid w:val="00CA3BBA"/>
    <w:rsid w:val="00CA5204"/>
    <w:rsid w:val="00CB12CF"/>
    <w:rsid w:val="00CB3EBE"/>
    <w:rsid w:val="00CB4DFD"/>
    <w:rsid w:val="00CB54FE"/>
    <w:rsid w:val="00CB677C"/>
    <w:rsid w:val="00CC0239"/>
    <w:rsid w:val="00CC0E62"/>
    <w:rsid w:val="00CC1CC5"/>
    <w:rsid w:val="00CC1D37"/>
    <w:rsid w:val="00CC2BEC"/>
    <w:rsid w:val="00CC38CD"/>
    <w:rsid w:val="00CC630D"/>
    <w:rsid w:val="00CC6ECE"/>
    <w:rsid w:val="00CC7BA2"/>
    <w:rsid w:val="00CD0736"/>
    <w:rsid w:val="00CD099C"/>
    <w:rsid w:val="00CD0F8F"/>
    <w:rsid w:val="00CD122B"/>
    <w:rsid w:val="00CD363A"/>
    <w:rsid w:val="00CD3F2C"/>
    <w:rsid w:val="00CD7455"/>
    <w:rsid w:val="00CD7D83"/>
    <w:rsid w:val="00CE0C43"/>
    <w:rsid w:val="00CE1791"/>
    <w:rsid w:val="00CE235F"/>
    <w:rsid w:val="00CE3540"/>
    <w:rsid w:val="00CE7885"/>
    <w:rsid w:val="00CE7D6D"/>
    <w:rsid w:val="00CF04E4"/>
    <w:rsid w:val="00CF3530"/>
    <w:rsid w:val="00CF3E78"/>
    <w:rsid w:val="00CF768D"/>
    <w:rsid w:val="00D01393"/>
    <w:rsid w:val="00D01A43"/>
    <w:rsid w:val="00D077F1"/>
    <w:rsid w:val="00D10189"/>
    <w:rsid w:val="00D11DA7"/>
    <w:rsid w:val="00D167EF"/>
    <w:rsid w:val="00D21A14"/>
    <w:rsid w:val="00D22DE0"/>
    <w:rsid w:val="00D24999"/>
    <w:rsid w:val="00D255DE"/>
    <w:rsid w:val="00D3441F"/>
    <w:rsid w:val="00D40119"/>
    <w:rsid w:val="00D43D18"/>
    <w:rsid w:val="00D46BB7"/>
    <w:rsid w:val="00D471C5"/>
    <w:rsid w:val="00D50363"/>
    <w:rsid w:val="00D5276F"/>
    <w:rsid w:val="00D53DBE"/>
    <w:rsid w:val="00D554D6"/>
    <w:rsid w:val="00D565E4"/>
    <w:rsid w:val="00D56871"/>
    <w:rsid w:val="00D572E3"/>
    <w:rsid w:val="00D60210"/>
    <w:rsid w:val="00D6069C"/>
    <w:rsid w:val="00D6523A"/>
    <w:rsid w:val="00D67B0F"/>
    <w:rsid w:val="00D71498"/>
    <w:rsid w:val="00D71B1A"/>
    <w:rsid w:val="00D74135"/>
    <w:rsid w:val="00D777A8"/>
    <w:rsid w:val="00D829F5"/>
    <w:rsid w:val="00D849FC"/>
    <w:rsid w:val="00D854E9"/>
    <w:rsid w:val="00D8747E"/>
    <w:rsid w:val="00D9463E"/>
    <w:rsid w:val="00D97C6A"/>
    <w:rsid w:val="00DA19A1"/>
    <w:rsid w:val="00DA1F5A"/>
    <w:rsid w:val="00DA3F7A"/>
    <w:rsid w:val="00DA5B52"/>
    <w:rsid w:val="00DA6660"/>
    <w:rsid w:val="00DB2166"/>
    <w:rsid w:val="00DB2F35"/>
    <w:rsid w:val="00DC270C"/>
    <w:rsid w:val="00DC3DB6"/>
    <w:rsid w:val="00DC4F84"/>
    <w:rsid w:val="00DC61FE"/>
    <w:rsid w:val="00DD01B6"/>
    <w:rsid w:val="00DD1F1C"/>
    <w:rsid w:val="00DD57BB"/>
    <w:rsid w:val="00DD750B"/>
    <w:rsid w:val="00DE06D0"/>
    <w:rsid w:val="00DE0EE2"/>
    <w:rsid w:val="00DE15B0"/>
    <w:rsid w:val="00DE5DE9"/>
    <w:rsid w:val="00DE75D0"/>
    <w:rsid w:val="00DF0F44"/>
    <w:rsid w:val="00DF2991"/>
    <w:rsid w:val="00DF5839"/>
    <w:rsid w:val="00DF6A97"/>
    <w:rsid w:val="00E03C52"/>
    <w:rsid w:val="00E05D2D"/>
    <w:rsid w:val="00E06188"/>
    <w:rsid w:val="00E06CB4"/>
    <w:rsid w:val="00E076B3"/>
    <w:rsid w:val="00E10588"/>
    <w:rsid w:val="00E10D3B"/>
    <w:rsid w:val="00E12AD0"/>
    <w:rsid w:val="00E156B2"/>
    <w:rsid w:val="00E16B16"/>
    <w:rsid w:val="00E224B0"/>
    <w:rsid w:val="00E22AE0"/>
    <w:rsid w:val="00E256F4"/>
    <w:rsid w:val="00E314BA"/>
    <w:rsid w:val="00E319F6"/>
    <w:rsid w:val="00E32CB6"/>
    <w:rsid w:val="00E342E7"/>
    <w:rsid w:val="00E34F6A"/>
    <w:rsid w:val="00E35234"/>
    <w:rsid w:val="00E36544"/>
    <w:rsid w:val="00E53643"/>
    <w:rsid w:val="00E56C6C"/>
    <w:rsid w:val="00E5714C"/>
    <w:rsid w:val="00E574F6"/>
    <w:rsid w:val="00E6008A"/>
    <w:rsid w:val="00E61812"/>
    <w:rsid w:val="00E63E4E"/>
    <w:rsid w:val="00E65D1C"/>
    <w:rsid w:val="00E7282F"/>
    <w:rsid w:val="00E72991"/>
    <w:rsid w:val="00E74DD5"/>
    <w:rsid w:val="00E825E8"/>
    <w:rsid w:val="00E91E25"/>
    <w:rsid w:val="00E923DC"/>
    <w:rsid w:val="00E954B0"/>
    <w:rsid w:val="00E97C1E"/>
    <w:rsid w:val="00E97F2E"/>
    <w:rsid w:val="00EA06AE"/>
    <w:rsid w:val="00EA0878"/>
    <w:rsid w:val="00EA132E"/>
    <w:rsid w:val="00EA1B8F"/>
    <w:rsid w:val="00EA56C6"/>
    <w:rsid w:val="00EB1601"/>
    <w:rsid w:val="00EB34EC"/>
    <w:rsid w:val="00EB3586"/>
    <w:rsid w:val="00EB35DC"/>
    <w:rsid w:val="00EC4102"/>
    <w:rsid w:val="00EC5FA6"/>
    <w:rsid w:val="00EC65F1"/>
    <w:rsid w:val="00ED0193"/>
    <w:rsid w:val="00ED0A05"/>
    <w:rsid w:val="00ED1E38"/>
    <w:rsid w:val="00ED2612"/>
    <w:rsid w:val="00ED2B32"/>
    <w:rsid w:val="00ED3827"/>
    <w:rsid w:val="00ED38B9"/>
    <w:rsid w:val="00ED4197"/>
    <w:rsid w:val="00EE29F5"/>
    <w:rsid w:val="00EE38D0"/>
    <w:rsid w:val="00EE49AB"/>
    <w:rsid w:val="00EE76EE"/>
    <w:rsid w:val="00EF1F7F"/>
    <w:rsid w:val="00F00A77"/>
    <w:rsid w:val="00F01717"/>
    <w:rsid w:val="00F01F71"/>
    <w:rsid w:val="00F046E0"/>
    <w:rsid w:val="00F05801"/>
    <w:rsid w:val="00F0733C"/>
    <w:rsid w:val="00F141DA"/>
    <w:rsid w:val="00F15887"/>
    <w:rsid w:val="00F21EBA"/>
    <w:rsid w:val="00F237B6"/>
    <w:rsid w:val="00F23D09"/>
    <w:rsid w:val="00F32BF4"/>
    <w:rsid w:val="00F36520"/>
    <w:rsid w:val="00F43D3E"/>
    <w:rsid w:val="00F50702"/>
    <w:rsid w:val="00F55052"/>
    <w:rsid w:val="00F5556E"/>
    <w:rsid w:val="00F56707"/>
    <w:rsid w:val="00F56F69"/>
    <w:rsid w:val="00F570AB"/>
    <w:rsid w:val="00F6007E"/>
    <w:rsid w:val="00F61BDF"/>
    <w:rsid w:val="00F628FA"/>
    <w:rsid w:val="00F64114"/>
    <w:rsid w:val="00F65A6D"/>
    <w:rsid w:val="00F67226"/>
    <w:rsid w:val="00F72B78"/>
    <w:rsid w:val="00F72C71"/>
    <w:rsid w:val="00F75377"/>
    <w:rsid w:val="00F77A96"/>
    <w:rsid w:val="00F8698D"/>
    <w:rsid w:val="00F91F7F"/>
    <w:rsid w:val="00F92C50"/>
    <w:rsid w:val="00F94AF3"/>
    <w:rsid w:val="00F974F9"/>
    <w:rsid w:val="00FA17F3"/>
    <w:rsid w:val="00FA6369"/>
    <w:rsid w:val="00FA7941"/>
    <w:rsid w:val="00FB22CB"/>
    <w:rsid w:val="00FB2A7A"/>
    <w:rsid w:val="00FB53E6"/>
    <w:rsid w:val="00FB5A28"/>
    <w:rsid w:val="00FB6B60"/>
    <w:rsid w:val="00FB75BF"/>
    <w:rsid w:val="00FC4668"/>
    <w:rsid w:val="00FC478C"/>
    <w:rsid w:val="00FC6722"/>
    <w:rsid w:val="00FD270F"/>
    <w:rsid w:val="00FD2EA1"/>
    <w:rsid w:val="00FD401C"/>
    <w:rsid w:val="00FD55ED"/>
    <w:rsid w:val="00FE120C"/>
    <w:rsid w:val="00FE1B90"/>
    <w:rsid w:val="00FE294C"/>
    <w:rsid w:val="00FE43CA"/>
    <w:rsid w:val="00FE58BC"/>
    <w:rsid w:val="00FF3641"/>
    <w:rsid w:val="00FF466B"/>
    <w:rsid w:val="00FF53DF"/>
    <w:rsid w:val="00FF7CA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D07"/>
    <w:rPr>
      <w:rFonts w:ascii="Times New Roman" w:eastAsia="Times New Roman" w:hAnsi="Times New Roman"/>
      <w:sz w:val="28"/>
      <w:szCs w:val="20"/>
    </w:rPr>
  </w:style>
  <w:style w:type="paragraph" w:styleId="Heading1">
    <w:name w:val="heading 1"/>
    <w:basedOn w:val="Normal"/>
    <w:next w:val="Normal"/>
    <w:link w:val="Heading1Char"/>
    <w:uiPriority w:val="99"/>
    <w:qFormat/>
    <w:locked/>
    <w:rsid w:val="00161D8C"/>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2D0D07"/>
    <w:pPr>
      <w:keepNext/>
      <w:outlineLvl w:val="1"/>
    </w:pPr>
    <w:rPr>
      <w:rFonts w:ascii="Arial" w:eastAsia="Calibri" w:hAnsi="Arial"/>
      <w:b/>
      <w:bCs/>
      <w:color w:val="000000"/>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1EA2"/>
    <w:rPr>
      <w:rFonts w:ascii="Cambria" w:hAnsi="Cambria"/>
      <w:b/>
      <w:kern w:val="32"/>
      <w:sz w:val="32"/>
    </w:rPr>
  </w:style>
  <w:style w:type="character" w:customStyle="1" w:styleId="Heading2Char">
    <w:name w:val="Heading 2 Char"/>
    <w:basedOn w:val="DefaultParagraphFont"/>
    <w:link w:val="Heading2"/>
    <w:uiPriority w:val="99"/>
    <w:locked/>
    <w:rsid w:val="002D0D07"/>
    <w:rPr>
      <w:rFonts w:ascii="Arial" w:hAnsi="Arial"/>
      <w:b/>
      <w:color w:val="000000"/>
      <w:sz w:val="28"/>
      <w:lang w:eastAsia="ru-RU"/>
    </w:rPr>
  </w:style>
  <w:style w:type="paragraph" w:styleId="Title">
    <w:name w:val="Title"/>
    <w:basedOn w:val="Normal"/>
    <w:link w:val="TitleChar"/>
    <w:uiPriority w:val="99"/>
    <w:qFormat/>
    <w:rsid w:val="002D0D07"/>
    <w:pPr>
      <w:jc w:val="center"/>
    </w:pPr>
    <w:rPr>
      <w:rFonts w:eastAsia="Calibri"/>
      <w:b/>
      <w:sz w:val="20"/>
    </w:rPr>
  </w:style>
  <w:style w:type="character" w:customStyle="1" w:styleId="TitleChar">
    <w:name w:val="Title Char"/>
    <w:basedOn w:val="DefaultParagraphFont"/>
    <w:link w:val="Title"/>
    <w:uiPriority w:val="99"/>
    <w:locked/>
    <w:rsid w:val="002D0D07"/>
    <w:rPr>
      <w:rFonts w:ascii="Times New Roman" w:hAnsi="Times New Roman"/>
      <w:b/>
      <w:sz w:val="20"/>
      <w:lang w:eastAsia="ru-RU"/>
    </w:rPr>
  </w:style>
  <w:style w:type="paragraph" w:styleId="Header">
    <w:name w:val="header"/>
    <w:basedOn w:val="Normal"/>
    <w:link w:val="HeaderChar"/>
    <w:uiPriority w:val="99"/>
    <w:rsid w:val="002D0D07"/>
    <w:pPr>
      <w:tabs>
        <w:tab w:val="center" w:pos="4677"/>
        <w:tab w:val="right" w:pos="9355"/>
      </w:tabs>
    </w:pPr>
    <w:rPr>
      <w:rFonts w:eastAsia="Calibri"/>
      <w:sz w:val="20"/>
    </w:rPr>
  </w:style>
  <w:style w:type="character" w:customStyle="1" w:styleId="HeaderChar">
    <w:name w:val="Header Char"/>
    <w:basedOn w:val="DefaultParagraphFont"/>
    <w:link w:val="Header"/>
    <w:uiPriority w:val="99"/>
    <w:locked/>
    <w:rsid w:val="002D0D07"/>
    <w:rPr>
      <w:rFonts w:ascii="Times New Roman" w:hAnsi="Times New Roman"/>
      <w:sz w:val="20"/>
      <w:lang w:eastAsia="ru-RU"/>
    </w:rPr>
  </w:style>
  <w:style w:type="character" w:styleId="PageNumber">
    <w:name w:val="page number"/>
    <w:basedOn w:val="DefaultParagraphFont"/>
    <w:uiPriority w:val="99"/>
    <w:rsid w:val="002D0D07"/>
    <w:rPr>
      <w:rFonts w:cs="Times New Roman"/>
    </w:rPr>
  </w:style>
  <w:style w:type="paragraph" w:styleId="NormalWeb">
    <w:name w:val="Normal (Web)"/>
    <w:basedOn w:val="Normal"/>
    <w:uiPriority w:val="99"/>
    <w:rsid w:val="002D0D07"/>
    <w:pPr>
      <w:spacing w:before="100" w:beforeAutospacing="1" w:after="100" w:afterAutospacing="1"/>
      <w:ind w:firstLine="720"/>
      <w:jc w:val="both"/>
    </w:pPr>
    <w:rPr>
      <w:color w:val="000080"/>
      <w:sz w:val="24"/>
      <w:szCs w:val="24"/>
    </w:rPr>
  </w:style>
  <w:style w:type="paragraph" w:styleId="Footer">
    <w:name w:val="footer"/>
    <w:basedOn w:val="Normal"/>
    <w:link w:val="FooterChar"/>
    <w:uiPriority w:val="99"/>
    <w:rsid w:val="002D0D07"/>
    <w:pPr>
      <w:tabs>
        <w:tab w:val="center" w:pos="4677"/>
        <w:tab w:val="right" w:pos="9355"/>
      </w:tabs>
    </w:pPr>
    <w:rPr>
      <w:rFonts w:ascii="Calibri" w:eastAsia="Calibri" w:hAnsi="Calibri"/>
      <w:sz w:val="20"/>
    </w:rPr>
  </w:style>
  <w:style w:type="character" w:customStyle="1" w:styleId="FooterChar">
    <w:name w:val="Footer Char"/>
    <w:basedOn w:val="DefaultParagraphFont"/>
    <w:link w:val="Footer"/>
    <w:uiPriority w:val="99"/>
    <w:locked/>
    <w:rsid w:val="002D0D07"/>
    <w:rPr>
      <w:rFonts w:ascii="Calibri" w:hAnsi="Calibri"/>
    </w:rPr>
  </w:style>
  <w:style w:type="paragraph" w:styleId="NoSpacing">
    <w:name w:val="No Spacing"/>
    <w:uiPriority w:val="99"/>
    <w:qFormat/>
    <w:rsid w:val="002D0D07"/>
    <w:rPr>
      <w:rFonts w:cs="Calibri"/>
      <w:lang w:eastAsia="en-US"/>
    </w:rPr>
  </w:style>
  <w:style w:type="paragraph" w:styleId="BodyText3">
    <w:name w:val="Body Text 3"/>
    <w:basedOn w:val="Normal"/>
    <w:link w:val="BodyText3Char"/>
    <w:uiPriority w:val="99"/>
    <w:rsid w:val="002D0D07"/>
    <w:pPr>
      <w:jc w:val="both"/>
    </w:pPr>
    <w:rPr>
      <w:rFonts w:eastAsia="Calibri"/>
      <w:sz w:val="24"/>
      <w:szCs w:val="24"/>
    </w:rPr>
  </w:style>
  <w:style w:type="character" w:customStyle="1" w:styleId="BodyText3Char">
    <w:name w:val="Body Text 3 Char"/>
    <w:basedOn w:val="DefaultParagraphFont"/>
    <w:link w:val="BodyText3"/>
    <w:uiPriority w:val="99"/>
    <w:locked/>
    <w:rsid w:val="002D0D07"/>
    <w:rPr>
      <w:rFonts w:ascii="Times New Roman" w:hAnsi="Times New Roman"/>
      <w:sz w:val="24"/>
      <w:lang w:eastAsia="ru-RU"/>
    </w:rPr>
  </w:style>
  <w:style w:type="paragraph" w:styleId="ListParagraph">
    <w:name w:val="List Paragraph"/>
    <w:basedOn w:val="Normal"/>
    <w:uiPriority w:val="99"/>
    <w:qFormat/>
    <w:rsid w:val="002D0D07"/>
    <w:pPr>
      <w:snapToGrid w:val="0"/>
      <w:ind w:left="720"/>
    </w:pPr>
    <w:rPr>
      <w:sz w:val="20"/>
    </w:rPr>
  </w:style>
  <w:style w:type="paragraph" w:styleId="FootnoteText">
    <w:name w:val="footnote text"/>
    <w:basedOn w:val="Normal"/>
    <w:link w:val="FootnoteTextChar"/>
    <w:uiPriority w:val="99"/>
    <w:semiHidden/>
    <w:rsid w:val="002D0D07"/>
    <w:pPr>
      <w:snapToGrid w:val="0"/>
    </w:pPr>
    <w:rPr>
      <w:rFonts w:eastAsia="Calibri"/>
      <w:sz w:val="20"/>
    </w:rPr>
  </w:style>
  <w:style w:type="character" w:customStyle="1" w:styleId="FootnoteTextChar">
    <w:name w:val="Footnote Text Char"/>
    <w:basedOn w:val="DefaultParagraphFont"/>
    <w:link w:val="FootnoteText"/>
    <w:uiPriority w:val="99"/>
    <w:semiHidden/>
    <w:locked/>
    <w:rsid w:val="002D0D07"/>
    <w:rPr>
      <w:rFonts w:ascii="Times New Roman" w:hAnsi="Times New Roman"/>
      <w:sz w:val="20"/>
      <w:lang w:eastAsia="ru-RU"/>
    </w:rPr>
  </w:style>
  <w:style w:type="character" w:styleId="FootnoteReference">
    <w:name w:val="footnote reference"/>
    <w:basedOn w:val="DefaultParagraphFont"/>
    <w:uiPriority w:val="99"/>
    <w:semiHidden/>
    <w:rsid w:val="002D0D07"/>
    <w:rPr>
      <w:rFonts w:cs="Times New Roman"/>
      <w:vertAlign w:val="superscript"/>
    </w:rPr>
  </w:style>
  <w:style w:type="character" w:styleId="Hyperlink">
    <w:name w:val="Hyperlink"/>
    <w:basedOn w:val="DefaultParagraphFont"/>
    <w:uiPriority w:val="99"/>
    <w:rsid w:val="002D0D07"/>
    <w:rPr>
      <w:rFonts w:cs="Times New Roman"/>
      <w:color w:val="0000FF"/>
      <w:u w:val="single"/>
    </w:rPr>
  </w:style>
  <w:style w:type="paragraph" w:customStyle="1" w:styleId="ConsPlusNormal">
    <w:name w:val="ConsPlusNormal"/>
    <w:uiPriority w:val="99"/>
    <w:rsid w:val="002D0D07"/>
    <w:pPr>
      <w:autoSpaceDE w:val="0"/>
      <w:autoSpaceDN w:val="0"/>
      <w:adjustRightInd w:val="0"/>
    </w:pPr>
    <w:rPr>
      <w:rFonts w:ascii="Arial" w:hAnsi="Arial" w:cs="Arial"/>
      <w:sz w:val="20"/>
      <w:szCs w:val="20"/>
      <w:lang w:eastAsia="en-US"/>
    </w:rPr>
  </w:style>
  <w:style w:type="paragraph" w:customStyle="1" w:styleId="Default">
    <w:name w:val="Default"/>
    <w:uiPriority w:val="99"/>
    <w:rsid w:val="002D0D07"/>
    <w:pPr>
      <w:autoSpaceDE w:val="0"/>
      <w:autoSpaceDN w:val="0"/>
      <w:adjustRightInd w:val="0"/>
    </w:pPr>
    <w:rPr>
      <w:rFonts w:cs="Calibri"/>
      <w:color w:val="000000"/>
      <w:sz w:val="24"/>
      <w:szCs w:val="24"/>
      <w:lang w:eastAsia="en-US"/>
    </w:rPr>
  </w:style>
  <w:style w:type="table" w:styleId="TableGrid">
    <w:name w:val="Table Grid"/>
    <w:basedOn w:val="TableNormal"/>
    <w:uiPriority w:val="99"/>
    <w:rsid w:val="002D0D07"/>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2D0D07"/>
    <w:pPr>
      <w:spacing w:after="120" w:line="276" w:lineRule="auto"/>
    </w:pPr>
    <w:rPr>
      <w:rFonts w:ascii="Calibri" w:eastAsia="Calibri" w:hAnsi="Calibri"/>
      <w:sz w:val="20"/>
    </w:rPr>
  </w:style>
  <w:style w:type="character" w:customStyle="1" w:styleId="BodyTextChar">
    <w:name w:val="Body Text Char"/>
    <w:basedOn w:val="DefaultParagraphFont"/>
    <w:link w:val="BodyText"/>
    <w:uiPriority w:val="99"/>
    <w:locked/>
    <w:rsid w:val="002D0D07"/>
    <w:rPr>
      <w:rFonts w:ascii="Calibri" w:hAnsi="Calibri"/>
    </w:rPr>
  </w:style>
  <w:style w:type="paragraph" w:customStyle="1" w:styleId="1">
    <w:name w:val="Без интервала1"/>
    <w:uiPriority w:val="99"/>
    <w:rsid w:val="002D0D07"/>
    <w:rPr>
      <w:rFonts w:eastAsia="Times New Roman" w:cs="Calibri"/>
      <w:lang w:eastAsia="en-US"/>
    </w:rPr>
  </w:style>
  <w:style w:type="character" w:customStyle="1" w:styleId="Bodytext0">
    <w:name w:val="Body text_"/>
    <w:link w:val="10"/>
    <w:uiPriority w:val="99"/>
    <w:locked/>
    <w:rsid w:val="002D0D07"/>
    <w:rPr>
      <w:rFonts w:ascii="Times New Roman" w:hAnsi="Times New Roman"/>
      <w:sz w:val="27"/>
      <w:shd w:val="clear" w:color="auto" w:fill="FFFFFF"/>
    </w:rPr>
  </w:style>
  <w:style w:type="paragraph" w:customStyle="1" w:styleId="10">
    <w:name w:val="Основной текст1"/>
    <w:basedOn w:val="Normal"/>
    <w:link w:val="Bodytext0"/>
    <w:uiPriority w:val="99"/>
    <w:rsid w:val="002D0D07"/>
    <w:pPr>
      <w:shd w:val="clear" w:color="auto" w:fill="FFFFFF"/>
      <w:spacing w:before="360" w:after="4560" w:line="240" w:lineRule="atLeast"/>
      <w:ind w:hanging="2160"/>
      <w:jc w:val="center"/>
    </w:pPr>
    <w:rPr>
      <w:rFonts w:eastAsia="Calibri"/>
      <w:sz w:val="27"/>
    </w:rPr>
  </w:style>
  <w:style w:type="paragraph" w:customStyle="1" w:styleId="ConsPlusTitle">
    <w:name w:val="ConsPlusTitle"/>
    <w:uiPriority w:val="99"/>
    <w:rsid w:val="002D0D07"/>
    <w:pPr>
      <w:widowControl w:val="0"/>
      <w:autoSpaceDE w:val="0"/>
      <w:autoSpaceDN w:val="0"/>
      <w:adjustRightInd w:val="0"/>
    </w:pPr>
    <w:rPr>
      <w:rFonts w:ascii="Times New Roman" w:eastAsia="Times New Roman" w:hAnsi="Times New Roman"/>
      <w:b/>
      <w:bCs/>
      <w:sz w:val="24"/>
      <w:szCs w:val="24"/>
    </w:rPr>
  </w:style>
  <w:style w:type="paragraph" w:styleId="BalloonText">
    <w:name w:val="Balloon Text"/>
    <w:basedOn w:val="Normal"/>
    <w:link w:val="BalloonTextChar"/>
    <w:uiPriority w:val="99"/>
    <w:semiHidden/>
    <w:rsid w:val="002D0D07"/>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2D0D07"/>
    <w:rPr>
      <w:rFonts w:ascii="Tahoma" w:hAnsi="Tahoma"/>
      <w:sz w:val="16"/>
    </w:rPr>
  </w:style>
  <w:style w:type="paragraph" w:customStyle="1" w:styleId="1CharChar">
    <w:name w:val="1 Знак Char Знак Char Знак"/>
    <w:basedOn w:val="Normal"/>
    <w:uiPriority w:val="99"/>
    <w:rsid w:val="00362E16"/>
    <w:pPr>
      <w:spacing w:after="160" w:line="240" w:lineRule="exact"/>
    </w:pPr>
    <w:rPr>
      <w:rFonts w:ascii="Arial" w:eastAsia="Calibri" w:hAnsi="Arial" w:cs="Arial"/>
      <w:sz w:val="20"/>
      <w:lang w:eastAsia="zh-CN"/>
    </w:rPr>
  </w:style>
  <w:style w:type="character" w:customStyle="1" w:styleId="a">
    <w:name w:val="Знак Знак"/>
    <w:uiPriority w:val="99"/>
    <w:rsid w:val="00161D8C"/>
    <w:rPr>
      <w:lang w:val="ru-RU" w:eastAsia="ru-RU"/>
    </w:rPr>
  </w:style>
  <w:style w:type="character" w:customStyle="1" w:styleId="FontStyle113">
    <w:name w:val="Font Style113"/>
    <w:uiPriority w:val="99"/>
    <w:rsid w:val="00961164"/>
    <w:rPr>
      <w:rFonts w:ascii="Times New Roman" w:hAnsi="Times New Roman"/>
      <w:sz w:val="22"/>
    </w:rPr>
  </w:style>
  <w:style w:type="paragraph" w:styleId="BodyTextIndent">
    <w:name w:val="Body Text Indent"/>
    <w:basedOn w:val="Normal"/>
    <w:link w:val="BodyTextIndentChar"/>
    <w:uiPriority w:val="99"/>
    <w:rsid w:val="00961164"/>
    <w:pPr>
      <w:spacing w:after="120"/>
      <w:ind w:left="283"/>
    </w:pPr>
    <w:rPr>
      <w:sz w:val="24"/>
      <w:szCs w:val="24"/>
    </w:rPr>
  </w:style>
  <w:style w:type="character" w:customStyle="1" w:styleId="BodyTextIndentChar">
    <w:name w:val="Body Text Indent Char"/>
    <w:basedOn w:val="DefaultParagraphFont"/>
    <w:link w:val="BodyTextIndent"/>
    <w:uiPriority w:val="99"/>
    <w:locked/>
    <w:rsid w:val="00961164"/>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554788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607</TotalTime>
  <Pages>5</Pages>
  <Words>1385</Words>
  <Characters>7897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ГОРОДСКАЯ ДУМА КРАСНОДАРА</dc:title>
  <dc:subject/>
  <dc:creator>Буренок Е.В.</dc:creator>
  <cp:keywords/>
  <dc:description/>
  <cp:lastModifiedBy>Пугач</cp:lastModifiedBy>
  <cp:revision>93</cp:revision>
  <cp:lastPrinted>2022-04-03T03:16:00Z</cp:lastPrinted>
  <dcterms:created xsi:type="dcterms:W3CDTF">2014-05-04T03:34:00Z</dcterms:created>
  <dcterms:modified xsi:type="dcterms:W3CDTF">2022-04-04T10:50:00Z</dcterms:modified>
</cp:coreProperties>
</file>